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0D61" w14:textId="7EC264B2" w:rsidR="001223D2" w:rsidRDefault="001223D2" w:rsidP="001223D2">
      <w:pPr>
        <w:pBdr>
          <w:bottom w:val="single" w:sz="4" w:space="1" w:color="auto"/>
        </w:pBdr>
        <w:spacing w:line="360" w:lineRule="auto"/>
        <w:rPr>
          <w:rFonts w:ascii="Gill Sans MT" w:hAnsi="Gill Sans MT"/>
          <w:noProof/>
          <w:sz w:val="18"/>
          <w:szCs w:val="18"/>
          <w:lang w:val="en-US"/>
        </w:rPr>
      </w:pPr>
      <w:r w:rsidRPr="00AE0274">
        <w:rPr>
          <w:noProof/>
          <w:sz w:val="18"/>
          <w:szCs w:val="18"/>
          <w:lang w:val="en-US"/>
        </w:rPr>
        <w:drawing>
          <wp:inline distT="0" distB="0" distL="0" distR="0" wp14:anchorId="389A134F" wp14:editId="09E38E8D">
            <wp:extent cx="3676650" cy="1247775"/>
            <wp:effectExtent l="0" t="0" r="0" b="0"/>
            <wp:docPr id="1" name="Picture 1" descr="C:\Users\K.Flatela\Desktop\Departmental Logo\2018 SocDev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Flatela\Desktop\Departmental Logo\2018 SocDev logo high 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772A" w14:textId="77777777" w:rsidR="001223D2" w:rsidRPr="001223D2" w:rsidRDefault="001223D2" w:rsidP="001223D2">
      <w:pPr>
        <w:spacing w:line="360" w:lineRule="auto"/>
        <w:jc w:val="center"/>
        <w:rPr>
          <w:rFonts w:ascii="Gill Sans MT" w:hAnsi="Gill Sans MT"/>
          <w:b/>
          <w:noProof/>
          <w:sz w:val="32"/>
          <w:szCs w:val="32"/>
          <w:lang w:val="en-US"/>
        </w:rPr>
      </w:pPr>
      <w:r w:rsidRPr="001223D2">
        <w:rPr>
          <w:rFonts w:ascii="Gill Sans MT" w:hAnsi="Gill Sans MT"/>
          <w:b/>
          <w:noProof/>
          <w:sz w:val="32"/>
          <w:szCs w:val="32"/>
          <w:lang w:val="en-US"/>
        </w:rPr>
        <w:t>INVITATION TO BID</w:t>
      </w:r>
    </w:p>
    <w:p w14:paraId="1E516BB0" w14:textId="66C9D135" w:rsidR="00D55C43" w:rsidRPr="00EB5066" w:rsidRDefault="001E67EA" w:rsidP="00A87344">
      <w:pPr>
        <w:spacing w:line="360" w:lineRule="auto"/>
        <w:rPr>
          <w:rFonts w:ascii="Gill Sans MT" w:hAnsi="Gill Sans MT"/>
          <w:b/>
          <w:bCs/>
          <w:sz w:val="20"/>
          <w:szCs w:val="20"/>
        </w:rPr>
      </w:pPr>
      <w:r w:rsidRPr="00EB5066">
        <w:rPr>
          <w:rFonts w:ascii="Gill Sans MT" w:hAnsi="Gill Sans MT"/>
          <w:b/>
          <w:bCs/>
          <w:sz w:val="20"/>
          <w:szCs w:val="20"/>
        </w:rPr>
        <w:t xml:space="preserve">Closing Date:  </w:t>
      </w:r>
      <w:r w:rsidR="00EB5066">
        <w:rPr>
          <w:rFonts w:ascii="Gill Sans MT" w:hAnsi="Gill Sans MT"/>
          <w:b/>
          <w:bCs/>
          <w:sz w:val="20"/>
          <w:szCs w:val="20"/>
        </w:rPr>
        <w:t>15</w:t>
      </w:r>
      <w:r w:rsidR="007931AE" w:rsidRPr="00EB5066">
        <w:rPr>
          <w:rFonts w:ascii="Gill Sans MT" w:hAnsi="Gill Sans MT"/>
          <w:b/>
          <w:bCs/>
          <w:sz w:val="20"/>
          <w:szCs w:val="20"/>
        </w:rPr>
        <w:t xml:space="preserve"> </w:t>
      </w:r>
      <w:r w:rsidR="00EB5066">
        <w:rPr>
          <w:rFonts w:ascii="Gill Sans MT" w:hAnsi="Gill Sans MT"/>
          <w:b/>
          <w:bCs/>
          <w:sz w:val="20"/>
          <w:szCs w:val="20"/>
        </w:rPr>
        <w:t>December</w:t>
      </w:r>
      <w:r w:rsidR="00640A63" w:rsidRPr="00EB5066">
        <w:rPr>
          <w:rFonts w:ascii="Gill Sans MT" w:hAnsi="Gill Sans MT"/>
          <w:b/>
          <w:bCs/>
          <w:sz w:val="20"/>
          <w:szCs w:val="20"/>
        </w:rPr>
        <w:t xml:space="preserve"> 20</w:t>
      </w:r>
      <w:r w:rsidR="005D4DB7" w:rsidRPr="00EB5066">
        <w:rPr>
          <w:rFonts w:ascii="Gill Sans MT" w:hAnsi="Gill Sans MT"/>
          <w:b/>
          <w:bCs/>
          <w:sz w:val="20"/>
          <w:szCs w:val="20"/>
        </w:rPr>
        <w:t>2</w:t>
      </w:r>
      <w:r w:rsidR="007931AE" w:rsidRPr="00EB5066">
        <w:rPr>
          <w:rFonts w:ascii="Gill Sans MT" w:hAnsi="Gill Sans MT"/>
          <w:b/>
          <w:bCs/>
          <w:sz w:val="20"/>
          <w:szCs w:val="20"/>
        </w:rPr>
        <w:t>3</w:t>
      </w:r>
      <w:r w:rsidR="00A5196D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1223D2" w:rsidRPr="00EB5066">
        <w:rPr>
          <w:rFonts w:ascii="Gill Sans MT" w:hAnsi="Gill Sans MT"/>
          <w:b/>
          <w:bCs/>
          <w:sz w:val="20"/>
          <w:szCs w:val="20"/>
        </w:rPr>
        <w:tab/>
      </w:r>
      <w:r w:rsidR="00A5196D" w:rsidRPr="00EB5066">
        <w:rPr>
          <w:rFonts w:ascii="Gill Sans MT" w:hAnsi="Gill Sans MT"/>
          <w:b/>
          <w:bCs/>
          <w:sz w:val="20"/>
          <w:szCs w:val="20"/>
        </w:rPr>
        <w:tab/>
      </w:r>
      <w:r w:rsidR="00A87344" w:rsidRPr="00EB5066">
        <w:rPr>
          <w:rFonts w:ascii="Gill Sans MT" w:hAnsi="Gill Sans MT"/>
          <w:b/>
          <w:bCs/>
          <w:sz w:val="20"/>
          <w:szCs w:val="20"/>
        </w:rPr>
        <w:t>Closing Time:  11:00</w:t>
      </w:r>
    </w:p>
    <w:p w14:paraId="2EE5237B" w14:textId="6948E53F" w:rsidR="001223D2" w:rsidRPr="00EB5066" w:rsidRDefault="001223D2" w:rsidP="006A7EF1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Gill Sans MT" w:hAnsi="Gill Sans MT"/>
          <w:b/>
          <w:bCs/>
          <w:caps/>
          <w:sz w:val="18"/>
          <w:szCs w:val="18"/>
        </w:rPr>
      </w:pPr>
      <w:r w:rsidRPr="00933845">
        <w:rPr>
          <w:rFonts w:ascii="Gill Sans MT" w:hAnsi="Gill Sans MT"/>
          <w:b/>
          <w:bCs/>
          <w:caps/>
          <w:sz w:val="20"/>
          <w:szCs w:val="20"/>
        </w:rPr>
        <w:t>BID NC/SOC/0</w:t>
      </w:r>
      <w:r w:rsidR="00EB5066" w:rsidRPr="00933845">
        <w:rPr>
          <w:rFonts w:ascii="Gill Sans MT" w:hAnsi="Gill Sans MT"/>
          <w:b/>
          <w:bCs/>
          <w:caps/>
          <w:sz w:val="20"/>
          <w:szCs w:val="20"/>
        </w:rPr>
        <w:t>14</w:t>
      </w:r>
      <w:r w:rsidRPr="00933845">
        <w:rPr>
          <w:rFonts w:ascii="Gill Sans MT" w:hAnsi="Gill Sans MT"/>
          <w:b/>
          <w:bCs/>
          <w:caps/>
          <w:sz w:val="20"/>
          <w:szCs w:val="20"/>
        </w:rPr>
        <w:t xml:space="preserve">/2023:   </w:t>
      </w:r>
      <w:r w:rsidR="00EB5066" w:rsidRPr="00933845">
        <w:rPr>
          <w:rFonts w:ascii="Gill Sans MT" w:hAnsi="Gill Sans MT" w:cs="Arial"/>
          <w:b/>
          <w:caps/>
          <w:sz w:val="20"/>
          <w:szCs w:val="20"/>
        </w:rPr>
        <w:t>Rendering</w:t>
      </w:r>
      <w:r w:rsidR="00EB5066" w:rsidRPr="00EB5066">
        <w:rPr>
          <w:rFonts w:ascii="Gill Sans MT" w:hAnsi="Gill Sans MT" w:cs="Arial"/>
          <w:b/>
          <w:caps/>
          <w:sz w:val="20"/>
        </w:rPr>
        <w:t xml:space="preserve"> of Pest Control Services at all offices of the department </w:t>
      </w:r>
      <w:r w:rsidR="004D213E">
        <w:rPr>
          <w:rFonts w:ascii="Gill Sans MT" w:hAnsi="Gill Sans MT" w:cs="Arial"/>
          <w:b/>
          <w:sz w:val="20"/>
        </w:rPr>
        <w:t>i.e</w:t>
      </w:r>
      <w:r w:rsidR="00EB5066" w:rsidRPr="00EB5066">
        <w:rPr>
          <w:rFonts w:ascii="Gill Sans MT" w:hAnsi="Gill Sans MT" w:cs="Arial"/>
          <w:b/>
          <w:sz w:val="20"/>
        </w:rPr>
        <w:t>.</w:t>
      </w:r>
      <w:r w:rsidR="00EB5066" w:rsidRPr="00EB5066">
        <w:rPr>
          <w:rFonts w:ascii="Gill Sans MT" w:hAnsi="Gill Sans MT" w:cs="Arial"/>
          <w:b/>
          <w:caps/>
          <w:sz w:val="20"/>
        </w:rPr>
        <w:t xml:space="preserve"> Provincial Office (Latlhi Mabilo Complex), Frances Baard District (Kimberley &amp; surrounding), Pixley Ka Seme District (De Aar &amp; surrounding), ZF Mgcawu District (Upington, Postmasburg &amp; surrounding), John Taolo Gaetsewe District (Kuruman &amp; surrounding) and Namakwa District (Springbok, Calvinia &amp; surrounding), including youth care centres (DE AAR, SPRINGBOK, UPINGTON, kimberley), VEP Shelters, Substance Abuse Treatment Centre - KIMBERLEY; for a period of 36 months</w:t>
      </w:r>
    </w:p>
    <w:p w14:paraId="1C8C94E6" w14:textId="37EF098B" w:rsidR="00C72C4E" w:rsidRPr="00EB5066" w:rsidRDefault="00EB5066" w:rsidP="00C72C4E">
      <w:pPr>
        <w:pStyle w:val="Standard"/>
        <w:numPr>
          <w:ilvl w:val="1"/>
          <w:numId w:val="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>B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idder’s </w:t>
      </w:r>
      <w:r w:rsidR="00C72C4E" w:rsidRPr="00EB5066">
        <w:rPr>
          <w:rFonts w:ascii="Gill Sans MT" w:hAnsi="Gill Sans MT" w:cs="Times New Roman"/>
          <w:b/>
          <w:sz w:val="20"/>
          <w:szCs w:val="20"/>
        </w:rPr>
        <w:t>valid registration certificate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 issued by the </w:t>
      </w:r>
      <w:r w:rsidR="00C72C4E" w:rsidRPr="00EB5066">
        <w:rPr>
          <w:rFonts w:ascii="Gill Sans MT" w:hAnsi="Gill Sans MT" w:cs="Times New Roman"/>
          <w:b/>
          <w:bCs/>
          <w:sz w:val="20"/>
          <w:szCs w:val="20"/>
        </w:rPr>
        <w:t>Registrar of the Act on Fertilizers, Farm Needs, Agricultural Remedies and Stock Remedies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, Act 36 of 1947 </w:t>
      </w:r>
      <w:r w:rsidR="00C72C4E" w:rsidRPr="00EB5066">
        <w:rPr>
          <w:rFonts w:ascii="Gill Sans MT" w:hAnsi="Gill Sans MT" w:cs="Times New Roman"/>
          <w:sz w:val="20"/>
          <w:szCs w:val="20"/>
          <w:u w:val="single"/>
        </w:rPr>
        <w:t>must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 be submitted.  </w:t>
      </w:r>
    </w:p>
    <w:p w14:paraId="0AF43997" w14:textId="623CEC4C" w:rsidR="00C72C4E" w:rsidRPr="00656F27" w:rsidRDefault="00EB5066" w:rsidP="00C72C4E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>B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idder’s </w:t>
      </w:r>
      <w:r w:rsidR="00C72C4E" w:rsidRPr="00EB5066">
        <w:rPr>
          <w:rFonts w:ascii="Gill Sans MT" w:hAnsi="Gill Sans MT" w:cs="Times New Roman"/>
          <w:b/>
          <w:sz w:val="20"/>
          <w:szCs w:val="20"/>
        </w:rPr>
        <w:t>valid registration certificate issued by the South African Pest Control Association (SAPCA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) </w:t>
      </w:r>
      <w:r w:rsidR="00C72C4E" w:rsidRPr="00EB5066">
        <w:rPr>
          <w:rFonts w:ascii="Gill Sans MT" w:hAnsi="Gill Sans MT" w:cs="Times New Roman"/>
          <w:sz w:val="20"/>
          <w:szCs w:val="20"/>
          <w:u w:val="single"/>
        </w:rPr>
        <w:t>must</w:t>
      </w:r>
      <w:r w:rsidR="00C72C4E" w:rsidRPr="00EB5066">
        <w:rPr>
          <w:rFonts w:ascii="Gill Sans MT" w:hAnsi="Gill Sans MT" w:cs="Times New Roman"/>
          <w:sz w:val="20"/>
          <w:szCs w:val="20"/>
        </w:rPr>
        <w:t xml:space="preserve"> be submitted.  </w:t>
      </w:r>
    </w:p>
    <w:p w14:paraId="29F29048" w14:textId="14109CA5" w:rsidR="00A87344" w:rsidRPr="00CF2D01" w:rsidRDefault="00A87344" w:rsidP="00A87344">
      <w:pPr>
        <w:pBdr>
          <w:bottom w:val="single" w:sz="6" w:space="1" w:color="auto"/>
        </w:pBdr>
        <w:spacing w:line="360" w:lineRule="auto"/>
        <w:jc w:val="center"/>
        <w:rPr>
          <w:rFonts w:ascii="Gill Sans MT" w:hAnsi="Gill Sans MT"/>
          <w:sz w:val="18"/>
          <w:szCs w:val="18"/>
        </w:rPr>
      </w:pPr>
    </w:p>
    <w:p w14:paraId="6DE38E01" w14:textId="19A5CB92" w:rsidR="00CF2D01" w:rsidRPr="00EB5066" w:rsidRDefault="005D4DB7" w:rsidP="00CF2D01">
      <w:pPr>
        <w:pStyle w:val="Heading1"/>
        <w:spacing w:after="58" w:line="360" w:lineRule="auto"/>
        <w:ind w:hanging="115"/>
        <w:jc w:val="left"/>
        <w:rPr>
          <w:rFonts w:ascii="Gill Sans MT" w:hAnsi="Gill Sans MT" w:cstheme="minorHAnsi"/>
          <w:sz w:val="20"/>
          <w:lang w:val="en-ZA" w:eastAsia="en-US"/>
        </w:rPr>
      </w:pPr>
      <w:r w:rsidRPr="00EB5066">
        <w:rPr>
          <w:rFonts w:ascii="Gill Sans MT" w:hAnsi="Gill Sans MT" w:cstheme="minorHAnsi"/>
          <w:sz w:val="20"/>
        </w:rPr>
        <w:t xml:space="preserve">   </w:t>
      </w:r>
      <w:r w:rsidR="00CF2D01" w:rsidRPr="00EB5066">
        <w:rPr>
          <w:rFonts w:ascii="Gill Sans MT" w:hAnsi="Gill Sans MT" w:cstheme="minorHAnsi"/>
          <w:sz w:val="20"/>
        </w:rPr>
        <w:t>Specifications and bid documents are available at the Department of Social Development, 257 Barkly Road, Homestead, Latlhi Mabilo Complex, Kimberley, Block J – room 3 &amp; 4 (supply chain management).</w:t>
      </w:r>
      <w:r w:rsidR="00CF2D01" w:rsidRPr="00EB5066">
        <w:rPr>
          <w:rFonts w:ascii="Gill Sans MT" w:hAnsi="Gill Sans MT" w:cstheme="minorHAnsi"/>
          <w:sz w:val="20"/>
          <w:lang w:val="en-ZA" w:eastAsia="en-US"/>
        </w:rPr>
        <w:t xml:space="preserve">                   OR</w:t>
      </w:r>
    </w:p>
    <w:p w14:paraId="5995D8B8" w14:textId="25D99F4E" w:rsidR="005D4DB7" w:rsidRPr="00EB5066" w:rsidRDefault="00CF2D01" w:rsidP="00CF2D01">
      <w:pPr>
        <w:pStyle w:val="Heading1"/>
        <w:spacing w:after="58" w:line="360" w:lineRule="auto"/>
        <w:ind w:hanging="115"/>
        <w:jc w:val="center"/>
        <w:rPr>
          <w:rFonts w:ascii="Gill Sans MT" w:hAnsi="Gill Sans MT"/>
          <w:b w:val="0"/>
          <w:color w:val="FF0000"/>
          <w:sz w:val="20"/>
        </w:rPr>
      </w:pPr>
      <w:r w:rsidRPr="00EB5066">
        <w:rPr>
          <w:rFonts w:ascii="Gill Sans MT" w:hAnsi="Gill Sans MT"/>
          <w:sz w:val="20"/>
        </w:rPr>
        <w:t>Download from the E-Tender Publication Portal:</w:t>
      </w:r>
      <w:r w:rsidRPr="00EB5066">
        <w:rPr>
          <w:rFonts w:ascii="Gill Sans MT" w:hAnsi="Gill Sans MT"/>
          <w:color w:val="FF0000"/>
          <w:sz w:val="20"/>
        </w:rPr>
        <w:t xml:space="preserve">  </w:t>
      </w:r>
      <w:r w:rsidRPr="00EB5066">
        <w:rPr>
          <w:rFonts w:ascii="Gill Sans MT" w:hAnsi="Gill Sans MT"/>
          <w:sz w:val="20"/>
        </w:rPr>
        <w:t>www.etenders.gov.za</w:t>
      </w:r>
    </w:p>
    <w:p w14:paraId="64A7FE62" w14:textId="34649081" w:rsidR="005D4DB7" w:rsidRPr="00EB5066" w:rsidRDefault="005D4DB7" w:rsidP="005D4DB7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EB5066">
        <w:rPr>
          <w:rFonts w:ascii="Gill Sans MT" w:hAnsi="Gill Sans MT"/>
          <w:sz w:val="20"/>
          <w:szCs w:val="20"/>
        </w:rPr>
        <w:t>Bid closes at (postal address):</w:t>
      </w:r>
      <w:r w:rsidRPr="00EB5066">
        <w:rPr>
          <w:rFonts w:ascii="Gill Sans MT" w:hAnsi="Gill Sans MT"/>
          <w:sz w:val="20"/>
          <w:szCs w:val="20"/>
        </w:rPr>
        <w:tab/>
        <w:t>Department Social Development, Private Bag X5042, Kimberley, 8300</w:t>
      </w:r>
    </w:p>
    <w:p w14:paraId="1BD6D2E4" w14:textId="77777777" w:rsidR="005D4DB7" w:rsidRPr="00EB5066" w:rsidRDefault="005D4DB7" w:rsidP="005D4DB7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EB5066">
        <w:rPr>
          <w:rFonts w:ascii="Gill Sans MT" w:hAnsi="Gill Sans MT"/>
          <w:sz w:val="20"/>
          <w:szCs w:val="20"/>
        </w:rPr>
        <w:t>Street Address:</w:t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  <w:t>257 Barkly Road, Homestead, Latlhi Mabilo Complex, Ground Floor, Block C, Kimberley</w:t>
      </w:r>
    </w:p>
    <w:p w14:paraId="0F8179D8" w14:textId="77777777" w:rsidR="0027358E" w:rsidRPr="00EB5066" w:rsidRDefault="0027358E" w:rsidP="0027358E">
      <w:pPr>
        <w:spacing w:line="240" w:lineRule="auto"/>
        <w:jc w:val="both"/>
        <w:rPr>
          <w:rFonts w:ascii="Gill Sans MT" w:hAnsi="Gill Sans MT"/>
          <w:sz w:val="20"/>
          <w:szCs w:val="20"/>
        </w:rPr>
      </w:pPr>
      <w:r w:rsidRPr="00EB5066">
        <w:rPr>
          <w:rFonts w:ascii="Gill Sans MT" w:hAnsi="Gill Sans MT"/>
          <w:sz w:val="20"/>
          <w:szCs w:val="20"/>
        </w:rPr>
        <w:t>Contact Persons:</w:t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 w:cs="Calibri"/>
          <w:sz w:val="20"/>
          <w:szCs w:val="20"/>
        </w:rPr>
        <w:t>Ms Bonolo Seretsi / Nomsa Motube</w:t>
      </w:r>
      <w:r w:rsidRPr="00EB5066">
        <w:rPr>
          <w:rFonts w:ascii="Gill Sans MT" w:hAnsi="Gill Sans MT"/>
          <w:sz w:val="20"/>
          <w:szCs w:val="20"/>
        </w:rPr>
        <w:t xml:space="preserve">  </w:t>
      </w:r>
    </w:p>
    <w:p w14:paraId="752C06B7" w14:textId="77777777" w:rsidR="0027358E" w:rsidRPr="00EB5066" w:rsidRDefault="0027358E" w:rsidP="0027358E">
      <w:pPr>
        <w:spacing w:line="240" w:lineRule="auto"/>
        <w:jc w:val="both"/>
        <w:rPr>
          <w:rFonts w:ascii="Gill Sans MT" w:hAnsi="Gill Sans MT"/>
          <w:sz w:val="20"/>
          <w:szCs w:val="20"/>
        </w:rPr>
      </w:pPr>
      <w:r w:rsidRPr="00EB5066">
        <w:rPr>
          <w:rFonts w:ascii="Gill Sans MT" w:hAnsi="Gill Sans MT"/>
          <w:sz w:val="20"/>
          <w:szCs w:val="20"/>
        </w:rPr>
        <w:t>Telephone:</w:t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  <w:t xml:space="preserve">053 874 9203 or 053 874 9299 </w:t>
      </w:r>
    </w:p>
    <w:p w14:paraId="74416D48" w14:textId="77777777" w:rsidR="0027358E" w:rsidRPr="00EB5066" w:rsidRDefault="0027358E" w:rsidP="0027358E">
      <w:pPr>
        <w:spacing w:line="240" w:lineRule="auto"/>
        <w:jc w:val="both"/>
        <w:rPr>
          <w:rFonts w:ascii="Gill Sans MT" w:hAnsi="Gill Sans MT"/>
          <w:sz w:val="20"/>
          <w:szCs w:val="20"/>
        </w:rPr>
      </w:pPr>
      <w:r w:rsidRPr="00EB5066">
        <w:rPr>
          <w:rFonts w:ascii="Gill Sans MT" w:hAnsi="Gill Sans MT"/>
          <w:sz w:val="20"/>
          <w:szCs w:val="20"/>
        </w:rPr>
        <w:t>Email:</w:t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r w:rsidRPr="00EB5066">
        <w:rPr>
          <w:rFonts w:ascii="Gill Sans MT" w:hAnsi="Gill Sans MT"/>
          <w:sz w:val="20"/>
          <w:szCs w:val="20"/>
        </w:rPr>
        <w:tab/>
      </w:r>
      <w:hyperlink r:id="rId6" w:history="1">
        <w:r w:rsidRPr="00EB5066">
          <w:rPr>
            <w:rStyle w:val="Hyperlink"/>
            <w:rFonts w:ascii="Gill Sans MT" w:hAnsi="Gill Sans MT" w:cs="Calibri"/>
            <w:sz w:val="20"/>
            <w:szCs w:val="20"/>
          </w:rPr>
          <w:t>InternSCM1@ncpg.gov.za</w:t>
        </w:r>
      </w:hyperlink>
      <w:r w:rsidRPr="00EB5066">
        <w:rPr>
          <w:rFonts w:ascii="Gill Sans MT" w:hAnsi="Gill Sans MT" w:cs="Calibri"/>
          <w:sz w:val="20"/>
          <w:szCs w:val="20"/>
        </w:rPr>
        <w:t xml:space="preserve"> / </w:t>
      </w:r>
      <w:hyperlink r:id="rId7" w:history="1">
        <w:r w:rsidRPr="00EB5066">
          <w:rPr>
            <w:rStyle w:val="Hyperlink"/>
            <w:rFonts w:ascii="Gill Sans MT" w:hAnsi="Gill Sans MT" w:cs="Calibri"/>
            <w:sz w:val="20"/>
            <w:szCs w:val="20"/>
          </w:rPr>
          <w:t>InternSCM2@ncpg.gov.za</w:t>
        </w:r>
      </w:hyperlink>
    </w:p>
    <w:p w14:paraId="1148FA23" w14:textId="511AE2F4" w:rsidR="006F64A0" w:rsidRPr="00CF2D01" w:rsidRDefault="006F64A0" w:rsidP="005D4DB7">
      <w:pPr>
        <w:spacing w:line="240" w:lineRule="auto"/>
        <w:jc w:val="both"/>
        <w:rPr>
          <w:rFonts w:ascii="Gill Sans MT" w:hAnsi="Gill Sans MT"/>
          <w:sz w:val="18"/>
          <w:szCs w:val="18"/>
        </w:rPr>
      </w:pPr>
    </w:p>
    <w:p w14:paraId="37B0D3ED" w14:textId="486DC091" w:rsidR="006F64A0" w:rsidRDefault="006F64A0" w:rsidP="006F64A0">
      <w:pPr>
        <w:spacing w:line="240" w:lineRule="auto"/>
        <w:jc w:val="both"/>
        <w:rPr>
          <w:rFonts w:ascii="Gill Sans MT" w:hAnsi="Gill Sans MT"/>
          <w:sz w:val="18"/>
          <w:szCs w:val="18"/>
        </w:rPr>
      </w:pPr>
    </w:p>
    <w:p w14:paraId="785854A2" w14:textId="77777777" w:rsidR="00EB5066" w:rsidRDefault="00EB5066" w:rsidP="006F64A0">
      <w:pPr>
        <w:spacing w:line="240" w:lineRule="auto"/>
        <w:jc w:val="both"/>
        <w:rPr>
          <w:rFonts w:ascii="Gill Sans MT" w:hAnsi="Gill Sans MT"/>
          <w:sz w:val="18"/>
          <w:szCs w:val="18"/>
        </w:rPr>
      </w:pPr>
    </w:p>
    <w:p w14:paraId="5C73CD02" w14:textId="77777777" w:rsidR="00EB5066" w:rsidRDefault="00EB5066" w:rsidP="006F64A0">
      <w:pPr>
        <w:spacing w:line="240" w:lineRule="auto"/>
        <w:jc w:val="both"/>
        <w:rPr>
          <w:rFonts w:ascii="Gill Sans MT" w:hAnsi="Gill Sans MT"/>
          <w:sz w:val="18"/>
          <w:szCs w:val="18"/>
        </w:rPr>
      </w:pPr>
    </w:p>
    <w:p w14:paraId="6D11357B" w14:textId="77777777" w:rsidR="00EB5066" w:rsidRPr="00CF2D01" w:rsidRDefault="00EB5066" w:rsidP="006F64A0">
      <w:pPr>
        <w:spacing w:line="240" w:lineRule="auto"/>
        <w:jc w:val="both"/>
        <w:rPr>
          <w:rFonts w:ascii="Gill Sans MT" w:hAnsi="Gill Sans MT"/>
          <w:sz w:val="18"/>
          <w:szCs w:val="18"/>
        </w:rPr>
      </w:pPr>
    </w:p>
    <w:p w14:paraId="15BF0251" w14:textId="77777777" w:rsidR="005D4DB7" w:rsidRPr="007B4BE3" w:rsidRDefault="006F64A0" w:rsidP="005D4DB7">
      <w:pPr>
        <w:spacing w:line="240" w:lineRule="auto"/>
        <w:jc w:val="both"/>
        <w:rPr>
          <w:rFonts w:ascii="Gill Sans MT" w:hAnsi="Gill Sans MT"/>
          <w:b/>
          <w:sz w:val="20"/>
          <w:szCs w:val="20"/>
        </w:rPr>
      </w:pPr>
      <w:r w:rsidRPr="007B4BE3">
        <w:rPr>
          <w:rFonts w:ascii="Gill Sans MT" w:hAnsi="Gill Sans MT"/>
          <w:b/>
          <w:sz w:val="20"/>
          <w:szCs w:val="20"/>
        </w:rPr>
        <w:lastRenderedPageBreak/>
        <w:t>PLEASE NOTE:</w:t>
      </w:r>
    </w:p>
    <w:p w14:paraId="5BC8A162" w14:textId="71A69719" w:rsidR="005D4DB7" w:rsidRPr="007B4BE3" w:rsidRDefault="005D4DB7" w:rsidP="005D4DB7">
      <w:pPr>
        <w:spacing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1</w:t>
      </w:r>
      <w:r w:rsidR="00D21C6A" w:rsidRPr="007B4BE3">
        <w:rPr>
          <w:rFonts w:ascii="Gill Sans MT" w:hAnsi="Gill Sans MT"/>
          <w:sz w:val="20"/>
          <w:szCs w:val="20"/>
        </w:rPr>
        <w:t>.</w:t>
      </w:r>
      <w:r w:rsidRPr="007B4BE3">
        <w:rPr>
          <w:rFonts w:ascii="Gill Sans MT" w:hAnsi="Gill Sans MT"/>
          <w:sz w:val="20"/>
          <w:szCs w:val="20"/>
        </w:rPr>
        <w:tab/>
      </w:r>
      <w:r w:rsidR="0027358E" w:rsidRPr="007B4BE3">
        <w:rPr>
          <w:rFonts w:ascii="Gill Sans MT" w:hAnsi="Gill Sans MT" w:cs="Calibri"/>
          <w:sz w:val="20"/>
          <w:szCs w:val="20"/>
          <w:lang w:val="en-GB"/>
        </w:rPr>
        <w:t xml:space="preserve">Bidders are required to submit the </w:t>
      </w:r>
      <w:r w:rsidR="0027358E" w:rsidRPr="007B4BE3">
        <w:rPr>
          <w:rFonts w:ascii="Gill Sans MT" w:hAnsi="Gill Sans MT" w:cs="Calibri"/>
          <w:b/>
          <w:sz w:val="20"/>
          <w:szCs w:val="20"/>
          <w:lang w:val="en-GB"/>
        </w:rPr>
        <w:t>printed</w:t>
      </w:r>
      <w:r w:rsidR="0027358E" w:rsidRPr="007B4BE3">
        <w:rPr>
          <w:rFonts w:ascii="Gill Sans MT" w:hAnsi="Gill Sans MT" w:cs="Calibri"/>
          <w:sz w:val="20"/>
          <w:szCs w:val="20"/>
          <w:lang w:val="en-GB"/>
        </w:rPr>
        <w:t>, valid Tax Compliance Status Pin Certificate in order for the Department to view supplier’s tax profile</w:t>
      </w:r>
      <w:r w:rsidR="003D63F9" w:rsidRPr="007B4BE3">
        <w:rPr>
          <w:rFonts w:ascii="Gill Sans MT" w:hAnsi="Gill Sans MT" w:cs="Calibri"/>
          <w:sz w:val="20"/>
          <w:szCs w:val="20"/>
          <w:lang w:val="en-GB"/>
        </w:rPr>
        <w:t xml:space="preserve"> and verify compliance with tax</w:t>
      </w:r>
      <w:r w:rsidR="0027358E" w:rsidRPr="007B4BE3">
        <w:rPr>
          <w:rFonts w:ascii="Gill Sans MT" w:hAnsi="Gill Sans MT" w:cs="Calibri"/>
          <w:sz w:val="20"/>
          <w:szCs w:val="20"/>
          <w:lang w:val="en-GB"/>
        </w:rPr>
        <w:t xml:space="preserve">. </w:t>
      </w:r>
    </w:p>
    <w:p w14:paraId="3AE42324" w14:textId="7EB74A0F" w:rsidR="005D4DB7" w:rsidRPr="007B4BE3" w:rsidRDefault="005D4DB7" w:rsidP="005D4DB7">
      <w:pPr>
        <w:spacing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2</w:t>
      </w:r>
      <w:r w:rsidR="00D21C6A" w:rsidRPr="007B4BE3">
        <w:rPr>
          <w:rFonts w:ascii="Gill Sans MT" w:hAnsi="Gill Sans MT"/>
          <w:sz w:val="20"/>
          <w:szCs w:val="20"/>
        </w:rPr>
        <w:t>.</w:t>
      </w:r>
      <w:r w:rsidRPr="007B4BE3">
        <w:rPr>
          <w:rFonts w:ascii="Gill Sans MT" w:hAnsi="Gill Sans MT"/>
          <w:sz w:val="20"/>
          <w:szCs w:val="20"/>
        </w:rPr>
        <w:tab/>
        <w:t xml:space="preserve">This bid will be evaluated and adjudicated in terms of the </w:t>
      </w:r>
      <w:r w:rsidR="00D21C6A" w:rsidRPr="007B4BE3">
        <w:rPr>
          <w:rFonts w:ascii="Gill Sans MT" w:hAnsi="Gill Sans MT"/>
          <w:sz w:val="20"/>
          <w:szCs w:val="20"/>
        </w:rPr>
        <w:t>80/20</w:t>
      </w:r>
      <w:r w:rsidR="00EB5066" w:rsidRPr="007B4BE3">
        <w:rPr>
          <w:rFonts w:ascii="Gill Sans MT" w:hAnsi="Gill Sans MT"/>
          <w:sz w:val="20"/>
          <w:szCs w:val="20"/>
        </w:rPr>
        <w:t xml:space="preserve"> </w:t>
      </w:r>
      <w:r w:rsidR="00D21C6A" w:rsidRPr="007B4BE3">
        <w:rPr>
          <w:rFonts w:ascii="Gill Sans MT" w:hAnsi="Gill Sans MT"/>
          <w:sz w:val="20"/>
          <w:szCs w:val="20"/>
        </w:rPr>
        <w:t>point</w:t>
      </w:r>
      <w:r w:rsidRPr="007B4BE3">
        <w:rPr>
          <w:rFonts w:ascii="Gill Sans MT" w:hAnsi="Gill Sans MT"/>
          <w:sz w:val="20"/>
          <w:szCs w:val="20"/>
        </w:rPr>
        <w:t xml:space="preserve"> system prescribed by the Preferential Procurement Policy Framework Act, 05 of 2000 and </w:t>
      </w:r>
      <w:r w:rsidR="008A7E0A" w:rsidRPr="007B4BE3">
        <w:rPr>
          <w:rFonts w:ascii="Gill Sans MT" w:hAnsi="Gill Sans MT"/>
          <w:sz w:val="20"/>
          <w:szCs w:val="20"/>
        </w:rPr>
        <w:t xml:space="preserve">its </w:t>
      </w:r>
      <w:r w:rsidRPr="007B4BE3">
        <w:rPr>
          <w:rFonts w:ascii="Gill Sans MT" w:hAnsi="Gill Sans MT"/>
          <w:sz w:val="20"/>
          <w:szCs w:val="20"/>
        </w:rPr>
        <w:t>revised Regulations 20</w:t>
      </w:r>
      <w:r w:rsidR="008A7E0A" w:rsidRPr="007B4BE3">
        <w:rPr>
          <w:rFonts w:ascii="Gill Sans MT" w:hAnsi="Gill Sans MT"/>
          <w:sz w:val="20"/>
          <w:szCs w:val="20"/>
        </w:rPr>
        <w:t>22</w:t>
      </w:r>
      <w:r w:rsidRPr="007B4BE3">
        <w:rPr>
          <w:rFonts w:ascii="Gill Sans MT" w:hAnsi="Gill Sans MT"/>
          <w:sz w:val="20"/>
          <w:szCs w:val="20"/>
        </w:rPr>
        <w:t>.</w:t>
      </w:r>
      <w:r w:rsidR="008A7E0A" w:rsidRPr="007B4BE3">
        <w:rPr>
          <w:rFonts w:ascii="Gill Sans MT" w:hAnsi="Gill Sans MT"/>
          <w:sz w:val="20"/>
          <w:szCs w:val="20"/>
        </w:rPr>
        <w:t xml:space="preserve">  </w:t>
      </w:r>
      <w:r w:rsidR="00A162A2" w:rsidRPr="007B4BE3">
        <w:rPr>
          <w:rFonts w:ascii="Gill Sans MT" w:hAnsi="Gill Sans MT"/>
          <w:sz w:val="20"/>
          <w:szCs w:val="20"/>
        </w:rPr>
        <w:t>80 Points for price, 20 points for specific goals.</w:t>
      </w:r>
      <w:r w:rsidR="0088707A" w:rsidRPr="007B4BE3">
        <w:rPr>
          <w:rFonts w:ascii="Gill Sans MT" w:hAnsi="Gill Sans MT"/>
          <w:sz w:val="20"/>
          <w:szCs w:val="20"/>
        </w:rPr>
        <w:t xml:space="preserve">  In order to qualify</w:t>
      </w:r>
      <w:r w:rsidR="00A162A2" w:rsidRPr="007B4BE3">
        <w:rPr>
          <w:rFonts w:ascii="Gill Sans MT" w:hAnsi="Gill Sans MT"/>
          <w:sz w:val="20"/>
          <w:szCs w:val="20"/>
        </w:rPr>
        <w:t xml:space="preserve"> for the latter</w:t>
      </w:r>
      <w:r w:rsidR="0088707A" w:rsidRPr="007B4BE3">
        <w:rPr>
          <w:rFonts w:ascii="Gill Sans MT" w:hAnsi="Gill Sans MT"/>
          <w:sz w:val="20"/>
          <w:szCs w:val="20"/>
        </w:rPr>
        <w:t>, kindly refer to NCP 6.1 for the allocation of points.</w:t>
      </w:r>
    </w:p>
    <w:p w14:paraId="02DC8386" w14:textId="2E81116F" w:rsidR="00C756FC" w:rsidRPr="007B4BE3" w:rsidRDefault="003D63F9" w:rsidP="00C756FC">
      <w:pPr>
        <w:spacing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3</w:t>
      </w:r>
      <w:r w:rsidR="005D4DB7" w:rsidRPr="007B4BE3">
        <w:rPr>
          <w:rFonts w:ascii="Gill Sans MT" w:hAnsi="Gill Sans MT"/>
          <w:sz w:val="20"/>
          <w:szCs w:val="20"/>
        </w:rPr>
        <w:t>.</w:t>
      </w:r>
      <w:r w:rsidR="005D4DB7" w:rsidRPr="007B4BE3">
        <w:rPr>
          <w:rFonts w:ascii="Gill Sans MT" w:hAnsi="Gill Sans MT"/>
          <w:sz w:val="20"/>
          <w:szCs w:val="20"/>
        </w:rPr>
        <w:tab/>
        <w:t>Bidders are required to submit their detailed Central Suppliers Database (CSD) registration report (not the summary report) together with the bid document.</w:t>
      </w:r>
      <w:r w:rsidR="00C756FC" w:rsidRPr="007B4BE3">
        <w:rPr>
          <w:rFonts w:ascii="Gill Sans MT" w:hAnsi="Gill Sans MT"/>
          <w:sz w:val="20"/>
          <w:szCs w:val="20"/>
        </w:rPr>
        <w:t xml:space="preserve">  </w:t>
      </w:r>
      <w:r w:rsidR="00C756FC" w:rsidRPr="007B4BE3">
        <w:rPr>
          <w:rFonts w:ascii="Gill Sans MT" w:hAnsi="Gill Sans MT" w:cs="Calibri"/>
          <w:b/>
          <w:sz w:val="20"/>
          <w:szCs w:val="20"/>
          <w:u w:val="single"/>
          <w:lang w:val="en-GB"/>
        </w:rPr>
        <w:t>The date of the report must be the latest i.e. at least 5 days before bid closure.</w:t>
      </w:r>
    </w:p>
    <w:p w14:paraId="3A13F483" w14:textId="6BF1926C" w:rsidR="005D4DB7" w:rsidRPr="007B4BE3" w:rsidRDefault="003D63F9" w:rsidP="00654EC5">
      <w:pPr>
        <w:spacing w:after="120" w:line="360" w:lineRule="auto"/>
        <w:ind w:left="720" w:right="-418" w:hanging="720"/>
        <w:jc w:val="both"/>
        <w:rPr>
          <w:rFonts w:ascii="Gill Sans MT" w:hAnsi="Gill Sans MT"/>
          <w:color w:val="FF0000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4</w:t>
      </w:r>
      <w:r w:rsidR="00D21C6A" w:rsidRPr="007B4BE3">
        <w:rPr>
          <w:rFonts w:ascii="Gill Sans MT" w:hAnsi="Gill Sans MT"/>
          <w:sz w:val="20"/>
          <w:szCs w:val="20"/>
        </w:rPr>
        <w:t>.</w:t>
      </w:r>
      <w:r w:rsidR="00654EC5" w:rsidRPr="007B4BE3">
        <w:rPr>
          <w:rFonts w:ascii="Gill Sans MT" w:hAnsi="Gill Sans MT"/>
          <w:sz w:val="20"/>
          <w:szCs w:val="20"/>
        </w:rPr>
        <w:tab/>
      </w:r>
      <w:r w:rsidR="00DE059A" w:rsidRPr="007B4BE3">
        <w:rPr>
          <w:rFonts w:ascii="Gill Sans MT" w:hAnsi="Gill Sans MT"/>
          <w:sz w:val="20"/>
          <w:szCs w:val="20"/>
        </w:rPr>
        <w:t xml:space="preserve">The Department reserves the right to award the contract(s) to various bidders complying with bid specifications and </w:t>
      </w:r>
      <w:r w:rsidR="002203AE" w:rsidRPr="007B4BE3">
        <w:rPr>
          <w:rFonts w:ascii="Gill Sans MT" w:hAnsi="Gill Sans MT"/>
          <w:sz w:val="20"/>
          <w:szCs w:val="20"/>
        </w:rPr>
        <w:t>price &amp; specific goals</w:t>
      </w:r>
      <w:r w:rsidR="00DE059A" w:rsidRPr="007B4BE3">
        <w:rPr>
          <w:rFonts w:ascii="Gill Sans MT" w:hAnsi="Gill Sans MT"/>
          <w:sz w:val="20"/>
          <w:szCs w:val="20"/>
        </w:rPr>
        <w:t xml:space="preserve"> points</w:t>
      </w:r>
      <w:r w:rsidR="00034EBF" w:rsidRPr="007B4BE3">
        <w:rPr>
          <w:rFonts w:ascii="Gill Sans MT" w:hAnsi="Gill Sans MT"/>
          <w:sz w:val="20"/>
          <w:szCs w:val="20"/>
        </w:rPr>
        <w:t>.</w:t>
      </w:r>
    </w:p>
    <w:p w14:paraId="2A982919" w14:textId="756A419B" w:rsidR="005D4DB7" w:rsidRPr="007B4BE3" w:rsidRDefault="003D63F9" w:rsidP="00654EC5">
      <w:pPr>
        <w:spacing w:after="120"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5</w:t>
      </w:r>
      <w:r w:rsidR="00D21C6A" w:rsidRPr="007B4BE3">
        <w:rPr>
          <w:rFonts w:ascii="Gill Sans MT" w:hAnsi="Gill Sans MT"/>
          <w:sz w:val="20"/>
          <w:szCs w:val="20"/>
        </w:rPr>
        <w:t>.</w:t>
      </w:r>
      <w:r w:rsidR="005D4DB7" w:rsidRPr="007B4BE3">
        <w:rPr>
          <w:rFonts w:ascii="Gill Sans MT" w:hAnsi="Gill Sans MT"/>
          <w:sz w:val="20"/>
          <w:szCs w:val="20"/>
        </w:rPr>
        <w:tab/>
        <w:t xml:space="preserve">Names of bidders that submitted bids will be published on the website of the Office of the Premier: www//northern-cape.gov.za and/or e-tender portal on Friday, </w:t>
      </w:r>
      <w:r w:rsidR="00A53C6A" w:rsidRPr="007B4BE3">
        <w:rPr>
          <w:rFonts w:ascii="Gill Sans MT" w:hAnsi="Gill Sans MT"/>
          <w:sz w:val="20"/>
          <w:szCs w:val="20"/>
        </w:rPr>
        <w:t>1</w:t>
      </w:r>
      <w:r w:rsidR="00FD5185" w:rsidRPr="007B4BE3">
        <w:rPr>
          <w:rFonts w:ascii="Gill Sans MT" w:hAnsi="Gill Sans MT"/>
          <w:sz w:val="20"/>
          <w:szCs w:val="20"/>
        </w:rPr>
        <w:t>2</w:t>
      </w:r>
      <w:r w:rsidR="005D4DB7" w:rsidRPr="007B4BE3">
        <w:rPr>
          <w:rFonts w:ascii="Gill Sans MT" w:hAnsi="Gill Sans MT"/>
          <w:sz w:val="20"/>
          <w:szCs w:val="20"/>
        </w:rPr>
        <w:t xml:space="preserve"> </w:t>
      </w:r>
      <w:r w:rsidR="00EB5066" w:rsidRPr="007B4BE3">
        <w:rPr>
          <w:rFonts w:ascii="Gill Sans MT" w:hAnsi="Gill Sans MT"/>
          <w:sz w:val="20"/>
          <w:szCs w:val="20"/>
        </w:rPr>
        <w:t>January</w:t>
      </w:r>
      <w:r w:rsidR="00C756FC" w:rsidRPr="007B4BE3">
        <w:rPr>
          <w:rFonts w:ascii="Gill Sans MT" w:hAnsi="Gill Sans MT"/>
          <w:sz w:val="20"/>
          <w:szCs w:val="20"/>
        </w:rPr>
        <w:t xml:space="preserve"> </w:t>
      </w:r>
      <w:r w:rsidR="005D4DB7" w:rsidRPr="007B4BE3">
        <w:rPr>
          <w:rFonts w:ascii="Gill Sans MT" w:hAnsi="Gill Sans MT"/>
          <w:sz w:val="20"/>
          <w:szCs w:val="20"/>
        </w:rPr>
        <w:t>202</w:t>
      </w:r>
      <w:r w:rsidR="00EB5066" w:rsidRPr="007B4BE3">
        <w:rPr>
          <w:rFonts w:ascii="Gill Sans MT" w:hAnsi="Gill Sans MT"/>
          <w:sz w:val="20"/>
          <w:szCs w:val="20"/>
        </w:rPr>
        <w:t>4</w:t>
      </w:r>
      <w:r w:rsidR="005D4DB7" w:rsidRPr="007B4BE3">
        <w:rPr>
          <w:rFonts w:ascii="Gill Sans MT" w:hAnsi="Gill Sans MT"/>
          <w:sz w:val="20"/>
          <w:szCs w:val="20"/>
        </w:rPr>
        <w:t>.</w:t>
      </w:r>
    </w:p>
    <w:p w14:paraId="2A6D5FF4" w14:textId="26E7FE2E" w:rsidR="005D4DB7" w:rsidRPr="007B4BE3" w:rsidRDefault="003D63F9" w:rsidP="00CC3AF7">
      <w:pPr>
        <w:spacing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  <w:r w:rsidRPr="007B4BE3">
        <w:rPr>
          <w:rFonts w:ascii="Gill Sans MT" w:hAnsi="Gill Sans MT"/>
          <w:sz w:val="20"/>
          <w:szCs w:val="20"/>
        </w:rPr>
        <w:t>6</w:t>
      </w:r>
      <w:r w:rsidR="00D21C6A" w:rsidRPr="007B4BE3">
        <w:rPr>
          <w:rFonts w:ascii="Gill Sans MT" w:hAnsi="Gill Sans MT"/>
          <w:sz w:val="20"/>
          <w:szCs w:val="20"/>
        </w:rPr>
        <w:t>.</w:t>
      </w:r>
      <w:r w:rsidR="00654EC5" w:rsidRPr="007B4BE3">
        <w:rPr>
          <w:rFonts w:ascii="Gill Sans MT" w:hAnsi="Gill Sans MT"/>
          <w:sz w:val="20"/>
          <w:szCs w:val="20"/>
        </w:rPr>
        <w:tab/>
      </w:r>
      <w:r w:rsidR="00C756FC" w:rsidRPr="007B4BE3">
        <w:rPr>
          <w:rFonts w:ascii="Gill Sans MT" w:hAnsi="Gill Sans MT"/>
          <w:sz w:val="20"/>
          <w:szCs w:val="20"/>
        </w:rPr>
        <w:t>Bidders could obtain details of successful/ unsuccessful information on e-tender portal after 120 days after closure of bid.</w:t>
      </w:r>
    </w:p>
    <w:p w14:paraId="4106CC23" w14:textId="77777777" w:rsidR="005D4DB7" w:rsidRPr="007B4BE3" w:rsidRDefault="005D4DB7" w:rsidP="00CC3AF7">
      <w:pPr>
        <w:spacing w:line="360" w:lineRule="auto"/>
        <w:ind w:left="720" w:hanging="720"/>
        <w:jc w:val="both"/>
        <w:rPr>
          <w:rFonts w:ascii="Gill Sans MT" w:hAnsi="Gill Sans MT"/>
          <w:sz w:val="20"/>
          <w:szCs w:val="20"/>
        </w:rPr>
      </w:pPr>
    </w:p>
    <w:sectPr w:rsidR="005D4DB7" w:rsidRPr="007B4BE3" w:rsidSect="00712E02">
      <w:pgSz w:w="12240" w:h="15840"/>
      <w:pgMar w:top="1008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7D50"/>
    <w:multiLevelType w:val="hybridMultilevel"/>
    <w:tmpl w:val="88C457EA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C937AC"/>
    <w:multiLevelType w:val="hybridMultilevel"/>
    <w:tmpl w:val="08D29C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D3C12"/>
    <w:multiLevelType w:val="hybridMultilevel"/>
    <w:tmpl w:val="02C6E4E4"/>
    <w:lvl w:ilvl="0" w:tplc="71EE4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064B"/>
    <w:multiLevelType w:val="hybridMultilevel"/>
    <w:tmpl w:val="9D3A2C30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688244">
    <w:abstractNumId w:val="2"/>
  </w:num>
  <w:num w:numId="2" w16cid:durableId="347757032">
    <w:abstractNumId w:val="1"/>
  </w:num>
  <w:num w:numId="3" w16cid:durableId="1461419246">
    <w:abstractNumId w:val="3"/>
  </w:num>
  <w:num w:numId="4" w16cid:durableId="8385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BA4"/>
    <w:rsid w:val="00006F01"/>
    <w:rsid w:val="000121D8"/>
    <w:rsid w:val="00034EBF"/>
    <w:rsid w:val="00072DFD"/>
    <w:rsid w:val="00076F72"/>
    <w:rsid w:val="00084822"/>
    <w:rsid w:val="000908EC"/>
    <w:rsid w:val="000A064E"/>
    <w:rsid w:val="00104D02"/>
    <w:rsid w:val="001223D2"/>
    <w:rsid w:val="001702AB"/>
    <w:rsid w:val="00171F8F"/>
    <w:rsid w:val="001A6137"/>
    <w:rsid w:val="001B64E3"/>
    <w:rsid w:val="001E67EA"/>
    <w:rsid w:val="002203AE"/>
    <w:rsid w:val="0026519F"/>
    <w:rsid w:val="0027358E"/>
    <w:rsid w:val="00293A68"/>
    <w:rsid w:val="002A092E"/>
    <w:rsid w:val="00326550"/>
    <w:rsid w:val="00355514"/>
    <w:rsid w:val="00362B25"/>
    <w:rsid w:val="00376E72"/>
    <w:rsid w:val="003D63F9"/>
    <w:rsid w:val="003E3CFE"/>
    <w:rsid w:val="003F472D"/>
    <w:rsid w:val="00447900"/>
    <w:rsid w:val="004B19AC"/>
    <w:rsid w:val="004D213E"/>
    <w:rsid w:val="004E0212"/>
    <w:rsid w:val="00502075"/>
    <w:rsid w:val="00557E00"/>
    <w:rsid w:val="00562A3D"/>
    <w:rsid w:val="005D4DB7"/>
    <w:rsid w:val="00607046"/>
    <w:rsid w:val="00637921"/>
    <w:rsid w:val="00640A63"/>
    <w:rsid w:val="00654EC5"/>
    <w:rsid w:val="00656F27"/>
    <w:rsid w:val="006A7EF1"/>
    <w:rsid w:val="006C67B6"/>
    <w:rsid w:val="006E5834"/>
    <w:rsid w:val="006F64A0"/>
    <w:rsid w:val="00712E02"/>
    <w:rsid w:val="00720117"/>
    <w:rsid w:val="0076645C"/>
    <w:rsid w:val="007931AE"/>
    <w:rsid w:val="007B1E37"/>
    <w:rsid w:val="007B4BE3"/>
    <w:rsid w:val="007D6E1D"/>
    <w:rsid w:val="00811C70"/>
    <w:rsid w:val="008247A1"/>
    <w:rsid w:val="0088707A"/>
    <w:rsid w:val="008A7E0A"/>
    <w:rsid w:val="00904BA6"/>
    <w:rsid w:val="00930043"/>
    <w:rsid w:val="00933845"/>
    <w:rsid w:val="00936540"/>
    <w:rsid w:val="009634CF"/>
    <w:rsid w:val="00965603"/>
    <w:rsid w:val="00991DBA"/>
    <w:rsid w:val="009939F1"/>
    <w:rsid w:val="009B13F2"/>
    <w:rsid w:val="009D0B45"/>
    <w:rsid w:val="009F6B80"/>
    <w:rsid w:val="00A162A2"/>
    <w:rsid w:val="00A21546"/>
    <w:rsid w:val="00A5196D"/>
    <w:rsid w:val="00A53C6A"/>
    <w:rsid w:val="00A55E19"/>
    <w:rsid w:val="00A634B4"/>
    <w:rsid w:val="00A70D5B"/>
    <w:rsid w:val="00A84267"/>
    <w:rsid w:val="00A87344"/>
    <w:rsid w:val="00AA1F7A"/>
    <w:rsid w:val="00BA602F"/>
    <w:rsid w:val="00BB50AC"/>
    <w:rsid w:val="00BC4218"/>
    <w:rsid w:val="00BF40D0"/>
    <w:rsid w:val="00C23311"/>
    <w:rsid w:val="00C25B6E"/>
    <w:rsid w:val="00C72C4E"/>
    <w:rsid w:val="00C756FC"/>
    <w:rsid w:val="00CA6352"/>
    <w:rsid w:val="00CA63E0"/>
    <w:rsid w:val="00CB7BA4"/>
    <w:rsid w:val="00CC3AF7"/>
    <w:rsid w:val="00CC4F8D"/>
    <w:rsid w:val="00CF2D01"/>
    <w:rsid w:val="00D06674"/>
    <w:rsid w:val="00D213C7"/>
    <w:rsid w:val="00D21C6A"/>
    <w:rsid w:val="00D55C43"/>
    <w:rsid w:val="00D70719"/>
    <w:rsid w:val="00DB4972"/>
    <w:rsid w:val="00DB5969"/>
    <w:rsid w:val="00DC13CA"/>
    <w:rsid w:val="00DE059A"/>
    <w:rsid w:val="00DE17D8"/>
    <w:rsid w:val="00DF330A"/>
    <w:rsid w:val="00E038A3"/>
    <w:rsid w:val="00E32337"/>
    <w:rsid w:val="00E420F1"/>
    <w:rsid w:val="00E531E2"/>
    <w:rsid w:val="00E5749A"/>
    <w:rsid w:val="00E766E4"/>
    <w:rsid w:val="00EB5066"/>
    <w:rsid w:val="00EB7048"/>
    <w:rsid w:val="00F07A13"/>
    <w:rsid w:val="00FB65BF"/>
    <w:rsid w:val="00FC0C18"/>
    <w:rsid w:val="00FD5185"/>
    <w:rsid w:val="00FE5DE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24DE9"/>
  <w15:docId w15:val="{4CB6CD66-395D-4D9D-87C9-3024C140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43"/>
    <w:rPr>
      <w:lang w:val="en-ZA"/>
    </w:rPr>
  </w:style>
  <w:style w:type="paragraph" w:styleId="Heading1">
    <w:name w:val="heading 1"/>
    <w:basedOn w:val="Normal"/>
    <w:next w:val="Normal"/>
    <w:link w:val="Heading1Char"/>
    <w:qFormat/>
    <w:rsid w:val="00447900"/>
    <w:pPr>
      <w:keepNext/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4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13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7900"/>
    <w:rPr>
      <w:rFonts w:ascii="Arial Narrow" w:eastAsia="Times New Roman" w:hAnsi="Arial Narrow" w:cs="Times New Roman"/>
      <w:b/>
      <w:snapToGrid w:val="0"/>
      <w:sz w:val="24"/>
      <w:szCs w:val="20"/>
      <w:lang w:val="en-GB" w:eastAsia="en-GB"/>
    </w:rPr>
  </w:style>
  <w:style w:type="paragraph" w:customStyle="1" w:styleId="Standard">
    <w:name w:val="Standard"/>
    <w:rsid w:val="005D4DB7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en-ZA"/>
    </w:rPr>
  </w:style>
  <w:style w:type="paragraph" w:customStyle="1" w:styleId="Heading">
    <w:name w:val="Heading"/>
    <w:basedOn w:val="Standard"/>
    <w:next w:val="Normal"/>
    <w:rsid w:val="00C72C4E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SCM2@ncp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SCM1@ncpg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</dc:title>
  <dc:creator>D Vosloo</dc:creator>
  <cp:lastModifiedBy>Monica Chabeli</cp:lastModifiedBy>
  <cp:revision>53</cp:revision>
  <cp:lastPrinted>2011-05-17T14:21:00Z</cp:lastPrinted>
  <dcterms:created xsi:type="dcterms:W3CDTF">2016-04-26T09:14:00Z</dcterms:created>
  <dcterms:modified xsi:type="dcterms:W3CDTF">2023-11-27T09:22:00Z</dcterms:modified>
</cp:coreProperties>
</file>