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8CA26" w14:textId="77777777" w:rsidR="00EC11CF" w:rsidRDefault="00EC11CF" w:rsidP="00EC11CF">
      <w:pPr>
        <w:spacing w:after="0" w:line="360" w:lineRule="auto"/>
        <w:jc w:val="center"/>
        <w:rPr>
          <w:rFonts w:ascii="Arial" w:eastAsia="Calibri" w:hAnsi="Arial" w:cs="Arial"/>
          <w:b/>
          <w:kern w:val="0"/>
          <w:sz w:val="36"/>
          <w:szCs w:val="36"/>
        </w:rPr>
      </w:pPr>
    </w:p>
    <w:p w14:paraId="1C5FD153" w14:textId="77777777" w:rsidR="00EC11CF" w:rsidRDefault="00EC11CF" w:rsidP="00EC11CF">
      <w:pPr>
        <w:spacing w:after="0" w:line="360" w:lineRule="auto"/>
        <w:jc w:val="center"/>
        <w:rPr>
          <w:rFonts w:ascii="Arial" w:eastAsia="Calibri" w:hAnsi="Arial" w:cs="Arial"/>
          <w:b/>
          <w:kern w:val="0"/>
          <w:sz w:val="36"/>
          <w:szCs w:val="36"/>
        </w:rPr>
      </w:pPr>
    </w:p>
    <w:p w14:paraId="22EE1580" w14:textId="77777777" w:rsidR="00EC11CF" w:rsidRDefault="00EC11CF" w:rsidP="00EC11CF">
      <w:pPr>
        <w:spacing w:after="0" w:line="360" w:lineRule="auto"/>
        <w:jc w:val="center"/>
        <w:rPr>
          <w:rFonts w:ascii="Arial" w:eastAsia="Calibri" w:hAnsi="Arial" w:cs="Arial"/>
          <w:b/>
          <w:kern w:val="0"/>
          <w:sz w:val="36"/>
          <w:szCs w:val="36"/>
        </w:rPr>
      </w:pPr>
    </w:p>
    <w:p w14:paraId="22BB99C2" w14:textId="77777777" w:rsidR="00EC11CF" w:rsidRPr="00EC11CF" w:rsidRDefault="00EC11CF" w:rsidP="00EC11CF">
      <w:pPr>
        <w:spacing w:after="0" w:line="360" w:lineRule="auto"/>
        <w:jc w:val="center"/>
        <w:rPr>
          <w:rFonts w:ascii="Arial" w:eastAsia="Calibri" w:hAnsi="Arial" w:cs="Arial"/>
          <w:b/>
          <w:kern w:val="0"/>
          <w:sz w:val="36"/>
          <w:szCs w:val="36"/>
        </w:rPr>
      </w:pPr>
      <w:r w:rsidRPr="00EC11CF">
        <w:rPr>
          <w:rFonts w:ascii="Arial" w:eastAsia="Calibri" w:hAnsi="Arial" w:cs="Arial"/>
          <w:b/>
          <w:kern w:val="0"/>
          <w:sz w:val="36"/>
          <w:szCs w:val="36"/>
        </w:rPr>
        <w:t>BUDGET VOTE 6 SPEECH FOR 2024/25</w:t>
      </w:r>
    </w:p>
    <w:p w14:paraId="12065B2E" w14:textId="77777777" w:rsidR="00EC11CF" w:rsidRPr="00EC11CF" w:rsidRDefault="00EC11CF" w:rsidP="00EC11CF">
      <w:pPr>
        <w:spacing w:after="0" w:line="360" w:lineRule="auto"/>
        <w:jc w:val="center"/>
        <w:rPr>
          <w:rFonts w:ascii="Arial" w:eastAsia="Calibri" w:hAnsi="Arial" w:cs="Arial"/>
          <w:b/>
          <w:kern w:val="0"/>
          <w:sz w:val="36"/>
          <w:szCs w:val="36"/>
        </w:rPr>
      </w:pPr>
      <w:r w:rsidRPr="00EC11CF">
        <w:rPr>
          <w:rFonts w:ascii="Arial" w:eastAsia="Calibri" w:hAnsi="Arial" w:cs="Arial"/>
          <w:b/>
          <w:kern w:val="0"/>
          <w:sz w:val="36"/>
          <w:szCs w:val="36"/>
        </w:rPr>
        <w:t>FINANCIAL YEAR</w:t>
      </w:r>
    </w:p>
    <w:p w14:paraId="18E4B3ED" w14:textId="77777777" w:rsidR="00EC11CF" w:rsidRPr="00EC11CF" w:rsidRDefault="00EC11CF" w:rsidP="00EC11CF">
      <w:pPr>
        <w:spacing w:after="0" w:line="360" w:lineRule="auto"/>
        <w:jc w:val="center"/>
        <w:rPr>
          <w:rFonts w:ascii="Arial" w:eastAsia="Calibri" w:hAnsi="Arial" w:cs="Arial"/>
          <w:b/>
          <w:kern w:val="0"/>
          <w:sz w:val="36"/>
          <w:szCs w:val="36"/>
        </w:rPr>
      </w:pPr>
    </w:p>
    <w:p w14:paraId="18D75820" w14:textId="77777777" w:rsidR="00EC11CF" w:rsidRPr="00EC11CF" w:rsidRDefault="00EC11CF" w:rsidP="00EC11CF">
      <w:pPr>
        <w:spacing w:after="0" w:line="360" w:lineRule="auto"/>
        <w:jc w:val="center"/>
        <w:rPr>
          <w:rFonts w:ascii="Arial" w:eastAsia="Calibri" w:hAnsi="Arial" w:cs="Arial"/>
          <w:b/>
          <w:kern w:val="0"/>
          <w:sz w:val="36"/>
          <w:szCs w:val="36"/>
        </w:rPr>
      </w:pPr>
    </w:p>
    <w:p w14:paraId="185C92FA" w14:textId="77777777" w:rsidR="00EC11CF" w:rsidRPr="00EC11CF" w:rsidRDefault="00EC11CF" w:rsidP="00EC11CF">
      <w:pPr>
        <w:spacing w:after="0" w:line="360" w:lineRule="auto"/>
        <w:jc w:val="center"/>
        <w:rPr>
          <w:rFonts w:ascii="Arial" w:eastAsia="Calibri" w:hAnsi="Arial" w:cs="Arial"/>
          <w:b/>
          <w:kern w:val="0"/>
          <w:sz w:val="36"/>
          <w:szCs w:val="36"/>
        </w:rPr>
      </w:pPr>
    </w:p>
    <w:p w14:paraId="327F4202" w14:textId="726C2FA4" w:rsidR="00EC11CF" w:rsidRPr="00EC11CF" w:rsidRDefault="00EC11CF" w:rsidP="00EC11CF">
      <w:pPr>
        <w:spacing w:after="0" w:line="360" w:lineRule="auto"/>
        <w:jc w:val="center"/>
        <w:rPr>
          <w:rFonts w:ascii="Arial" w:eastAsia="Calibri" w:hAnsi="Arial" w:cs="Arial"/>
          <w:b/>
          <w:kern w:val="0"/>
          <w:sz w:val="36"/>
          <w:szCs w:val="36"/>
        </w:rPr>
      </w:pPr>
      <w:r w:rsidRPr="00EC11CF">
        <w:rPr>
          <w:rFonts w:ascii="Arial" w:eastAsia="Calibri" w:hAnsi="Arial" w:cs="Arial"/>
          <w:b/>
          <w:kern w:val="0"/>
          <w:sz w:val="36"/>
          <w:szCs w:val="36"/>
        </w:rPr>
        <w:t>THE HONOUR</w:t>
      </w:r>
      <w:r w:rsidRPr="00EC11CF">
        <w:rPr>
          <w:rFonts w:ascii="Arial" w:eastAsia="Calibri" w:hAnsi="Arial" w:cs="Arial"/>
          <w:b/>
          <w:caps/>
          <w:kern w:val="0"/>
          <w:sz w:val="36"/>
          <w:szCs w:val="36"/>
        </w:rPr>
        <w:t>ABLE</w:t>
      </w:r>
      <w:r w:rsidRPr="00EC11CF">
        <w:rPr>
          <w:rFonts w:ascii="Arial" w:eastAsia="Calibri" w:hAnsi="Arial" w:cs="Arial"/>
          <w:b/>
          <w:kern w:val="0"/>
          <w:sz w:val="36"/>
          <w:szCs w:val="36"/>
        </w:rPr>
        <w:t xml:space="preserve"> MEC: </w:t>
      </w:r>
      <w:r w:rsidR="0052522D">
        <w:rPr>
          <w:rFonts w:ascii="Arial" w:eastAsia="Calibri" w:hAnsi="Arial" w:cs="Arial"/>
          <w:b/>
          <w:kern w:val="0"/>
          <w:sz w:val="36"/>
          <w:szCs w:val="36"/>
        </w:rPr>
        <w:t xml:space="preserve">L V </w:t>
      </w:r>
      <w:r w:rsidRPr="00EC11CF">
        <w:rPr>
          <w:rFonts w:ascii="Arial" w:eastAsia="Calibri" w:hAnsi="Arial" w:cs="Arial"/>
          <w:b/>
          <w:kern w:val="0"/>
          <w:sz w:val="36"/>
          <w:szCs w:val="36"/>
        </w:rPr>
        <w:t>BLENNIES, MPL</w:t>
      </w:r>
    </w:p>
    <w:p w14:paraId="5714219D" w14:textId="77777777" w:rsidR="00EC11CF" w:rsidRPr="00EC11CF" w:rsidRDefault="00EC11CF" w:rsidP="00EC11CF">
      <w:pPr>
        <w:spacing w:after="0" w:line="360" w:lineRule="auto"/>
        <w:jc w:val="center"/>
        <w:rPr>
          <w:rFonts w:ascii="Arial" w:eastAsia="Calibri" w:hAnsi="Arial" w:cs="Arial"/>
          <w:b/>
          <w:kern w:val="0"/>
          <w:sz w:val="36"/>
          <w:szCs w:val="36"/>
        </w:rPr>
      </w:pPr>
    </w:p>
    <w:p w14:paraId="3A5A6A8A" w14:textId="77777777" w:rsidR="00EC11CF" w:rsidRPr="00EC11CF" w:rsidRDefault="00EC11CF" w:rsidP="00EC11CF">
      <w:pPr>
        <w:spacing w:after="0" w:line="360" w:lineRule="auto"/>
        <w:jc w:val="center"/>
        <w:rPr>
          <w:rFonts w:ascii="Arial" w:eastAsia="Calibri" w:hAnsi="Arial" w:cs="Arial"/>
          <w:b/>
          <w:kern w:val="0"/>
          <w:sz w:val="36"/>
          <w:szCs w:val="36"/>
        </w:rPr>
      </w:pPr>
    </w:p>
    <w:p w14:paraId="39B5F631" w14:textId="77777777" w:rsidR="00EC11CF" w:rsidRPr="00EC11CF" w:rsidRDefault="00EC11CF" w:rsidP="00EC11CF">
      <w:pPr>
        <w:jc w:val="center"/>
        <w:rPr>
          <w:rFonts w:ascii="Arial" w:eastAsia="Calibri" w:hAnsi="Arial" w:cs="Arial"/>
          <w:b/>
          <w:kern w:val="0"/>
          <w:sz w:val="36"/>
          <w:szCs w:val="36"/>
        </w:rPr>
      </w:pPr>
      <w:r w:rsidRPr="00EC11CF">
        <w:rPr>
          <w:rFonts w:ascii="Arial" w:eastAsia="Calibri" w:hAnsi="Arial" w:cs="Arial"/>
          <w:b/>
          <w:kern w:val="0"/>
          <w:sz w:val="36"/>
          <w:szCs w:val="36"/>
        </w:rPr>
        <w:t>DEPARTMENT OF ECONOMIC DEVELOPMENT              AND TOURISM</w:t>
      </w:r>
    </w:p>
    <w:p w14:paraId="14B28946" w14:textId="77777777" w:rsidR="00EC11CF" w:rsidRPr="00EC11CF" w:rsidRDefault="00EC11CF" w:rsidP="00EC11CF">
      <w:pPr>
        <w:spacing w:line="480" w:lineRule="auto"/>
        <w:rPr>
          <w:rFonts w:ascii="Arial" w:eastAsia="Calibri" w:hAnsi="Arial" w:cs="Arial"/>
          <w:b/>
          <w:kern w:val="0"/>
          <w:sz w:val="36"/>
          <w:szCs w:val="36"/>
        </w:rPr>
      </w:pPr>
      <w:r w:rsidRPr="00EC11CF">
        <w:rPr>
          <w:rFonts w:ascii="Arial" w:eastAsia="Calibri" w:hAnsi="Arial" w:cs="Arial"/>
          <w:b/>
          <w:kern w:val="0"/>
          <w:sz w:val="36"/>
          <w:szCs w:val="36"/>
        </w:rPr>
        <w:br w:type="page"/>
      </w:r>
    </w:p>
    <w:p w14:paraId="19169F09" w14:textId="3EDB657A" w:rsidR="00EC7654" w:rsidRPr="004F3C3F" w:rsidRDefault="00EC7654" w:rsidP="004F3C3F">
      <w:pPr>
        <w:spacing w:line="360" w:lineRule="auto"/>
        <w:jc w:val="both"/>
        <w:rPr>
          <w:rFonts w:ascii="Arial" w:hAnsi="Arial" w:cs="Arial"/>
          <w:b/>
          <w:bCs/>
          <w:sz w:val="24"/>
          <w:szCs w:val="24"/>
        </w:rPr>
      </w:pPr>
      <w:r w:rsidRPr="004F3C3F">
        <w:rPr>
          <w:rFonts w:ascii="Arial" w:hAnsi="Arial" w:cs="Arial"/>
          <w:b/>
          <w:bCs/>
          <w:sz w:val="24"/>
          <w:szCs w:val="24"/>
        </w:rPr>
        <w:lastRenderedPageBreak/>
        <w:t xml:space="preserve">Honourable Speaker and Deputy Speaker </w:t>
      </w:r>
    </w:p>
    <w:p w14:paraId="12A8495B" w14:textId="52E2C25C" w:rsidR="00EC7654" w:rsidRPr="004F3C3F" w:rsidRDefault="00EC7654" w:rsidP="004F3C3F">
      <w:pPr>
        <w:spacing w:line="360" w:lineRule="auto"/>
        <w:jc w:val="both"/>
        <w:rPr>
          <w:rFonts w:ascii="Arial" w:hAnsi="Arial" w:cs="Arial"/>
          <w:b/>
          <w:bCs/>
          <w:sz w:val="24"/>
          <w:szCs w:val="24"/>
        </w:rPr>
      </w:pPr>
      <w:r w:rsidRPr="004F3C3F">
        <w:rPr>
          <w:rFonts w:ascii="Arial" w:hAnsi="Arial" w:cs="Arial"/>
          <w:b/>
          <w:bCs/>
          <w:sz w:val="24"/>
          <w:szCs w:val="24"/>
        </w:rPr>
        <w:t xml:space="preserve">Premier of the Province Dr Zamani Saul </w:t>
      </w:r>
    </w:p>
    <w:p w14:paraId="60471491" w14:textId="7D4F92C4" w:rsidR="00EC7654" w:rsidRPr="004F3C3F" w:rsidRDefault="00EC7654" w:rsidP="004F3C3F">
      <w:pPr>
        <w:spacing w:line="360" w:lineRule="auto"/>
        <w:jc w:val="both"/>
        <w:rPr>
          <w:rFonts w:ascii="Arial" w:hAnsi="Arial" w:cs="Arial"/>
          <w:b/>
          <w:bCs/>
          <w:sz w:val="24"/>
          <w:szCs w:val="24"/>
        </w:rPr>
      </w:pPr>
      <w:r w:rsidRPr="004F3C3F">
        <w:rPr>
          <w:rFonts w:ascii="Arial" w:hAnsi="Arial" w:cs="Arial"/>
          <w:b/>
          <w:bCs/>
          <w:sz w:val="24"/>
          <w:szCs w:val="24"/>
        </w:rPr>
        <w:t xml:space="preserve">Members of the Executive Committee </w:t>
      </w:r>
    </w:p>
    <w:p w14:paraId="70BE5193" w14:textId="5C4A761F" w:rsidR="00EC7654" w:rsidRPr="004F3C3F" w:rsidRDefault="00EC7654" w:rsidP="004F3C3F">
      <w:pPr>
        <w:spacing w:line="360" w:lineRule="auto"/>
        <w:jc w:val="both"/>
        <w:rPr>
          <w:rFonts w:ascii="Arial" w:hAnsi="Arial" w:cs="Arial"/>
          <w:b/>
          <w:bCs/>
          <w:sz w:val="24"/>
          <w:szCs w:val="24"/>
        </w:rPr>
      </w:pPr>
      <w:r w:rsidRPr="004F3C3F">
        <w:rPr>
          <w:rFonts w:ascii="Arial" w:hAnsi="Arial" w:cs="Arial"/>
          <w:b/>
          <w:bCs/>
          <w:sz w:val="24"/>
          <w:szCs w:val="24"/>
        </w:rPr>
        <w:t xml:space="preserve">Leader of official Opposition </w:t>
      </w:r>
    </w:p>
    <w:p w14:paraId="74347B17" w14:textId="0ED744D2" w:rsidR="00EC7654" w:rsidRPr="004F3C3F" w:rsidRDefault="00EC7654" w:rsidP="004F3C3F">
      <w:pPr>
        <w:spacing w:line="360" w:lineRule="auto"/>
        <w:jc w:val="both"/>
        <w:rPr>
          <w:rFonts w:ascii="Arial" w:hAnsi="Arial" w:cs="Arial"/>
          <w:b/>
          <w:bCs/>
          <w:sz w:val="24"/>
          <w:szCs w:val="24"/>
        </w:rPr>
      </w:pPr>
      <w:r w:rsidRPr="004F3C3F">
        <w:rPr>
          <w:rFonts w:ascii="Arial" w:hAnsi="Arial" w:cs="Arial"/>
          <w:b/>
          <w:bCs/>
          <w:sz w:val="24"/>
          <w:szCs w:val="24"/>
        </w:rPr>
        <w:t xml:space="preserve">Members of Provincial Legislature </w:t>
      </w:r>
    </w:p>
    <w:p w14:paraId="7377D605" w14:textId="210A65C8" w:rsidR="00EC7654" w:rsidRPr="004F3C3F" w:rsidRDefault="00EC7654" w:rsidP="004F3C3F">
      <w:pPr>
        <w:spacing w:line="360" w:lineRule="auto"/>
        <w:jc w:val="both"/>
        <w:rPr>
          <w:rFonts w:ascii="Arial" w:hAnsi="Arial" w:cs="Arial"/>
          <w:b/>
          <w:bCs/>
          <w:sz w:val="24"/>
          <w:szCs w:val="24"/>
        </w:rPr>
      </w:pPr>
      <w:r w:rsidRPr="004F3C3F">
        <w:rPr>
          <w:rFonts w:ascii="Arial" w:hAnsi="Arial" w:cs="Arial"/>
          <w:b/>
          <w:bCs/>
          <w:sz w:val="24"/>
          <w:szCs w:val="24"/>
        </w:rPr>
        <w:t xml:space="preserve">House of Traditional Leaders </w:t>
      </w:r>
    </w:p>
    <w:p w14:paraId="26EF721D" w14:textId="183BC2B7" w:rsidR="00EC7654" w:rsidRPr="004F3C3F" w:rsidRDefault="00EC7654" w:rsidP="004F3C3F">
      <w:pPr>
        <w:spacing w:line="360" w:lineRule="auto"/>
        <w:jc w:val="both"/>
        <w:rPr>
          <w:rFonts w:ascii="Arial" w:hAnsi="Arial" w:cs="Arial"/>
          <w:b/>
          <w:bCs/>
          <w:sz w:val="24"/>
          <w:szCs w:val="24"/>
        </w:rPr>
      </w:pPr>
      <w:r w:rsidRPr="004F3C3F">
        <w:rPr>
          <w:rFonts w:ascii="Arial" w:hAnsi="Arial" w:cs="Arial"/>
          <w:b/>
          <w:bCs/>
          <w:sz w:val="24"/>
          <w:szCs w:val="24"/>
        </w:rPr>
        <w:t xml:space="preserve">All Senior Government officials </w:t>
      </w:r>
    </w:p>
    <w:p w14:paraId="47A9B322" w14:textId="50D37FF6" w:rsidR="001565D3" w:rsidRPr="004F3C3F" w:rsidRDefault="001565D3" w:rsidP="004F3C3F">
      <w:pPr>
        <w:spacing w:line="360" w:lineRule="auto"/>
        <w:jc w:val="both"/>
        <w:rPr>
          <w:rFonts w:ascii="Arial" w:hAnsi="Arial" w:cs="Arial"/>
          <w:b/>
          <w:bCs/>
          <w:sz w:val="24"/>
          <w:szCs w:val="24"/>
        </w:rPr>
      </w:pPr>
      <w:r w:rsidRPr="004F3C3F">
        <w:rPr>
          <w:rFonts w:ascii="Arial" w:hAnsi="Arial" w:cs="Arial"/>
          <w:b/>
          <w:bCs/>
          <w:sz w:val="24"/>
          <w:szCs w:val="24"/>
        </w:rPr>
        <w:t xml:space="preserve">Members of the Media </w:t>
      </w:r>
    </w:p>
    <w:p w14:paraId="030BE98A" w14:textId="174865EC" w:rsidR="00EC7654" w:rsidRDefault="00EC7654" w:rsidP="004F3C3F">
      <w:pPr>
        <w:spacing w:line="360" w:lineRule="auto"/>
        <w:jc w:val="both"/>
        <w:rPr>
          <w:rFonts w:ascii="Arial" w:hAnsi="Arial" w:cs="Arial"/>
          <w:b/>
          <w:bCs/>
          <w:sz w:val="24"/>
          <w:szCs w:val="24"/>
        </w:rPr>
      </w:pPr>
      <w:r w:rsidRPr="004F3C3F">
        <w:rPr>
          <w:rFonts w:ascii="Arial" w:hAnsi="Arial" w:cs="Arial"/>
          <w:b/>
          <w:bCs/>
          <w:sz w:val="24"/>
          <w:szCs w:val="24"/>
        </w:rPr>
        <w:t xml:space="preserve">Ladies and Gentlemen </w:t>
      </w:r>
    </w:p>
    <w:p w14:paraId="39F1E833" w14:textId="6FDEEB30" w:rsidR="00C82DBB" w:rsidRPr="004F3C3F" w:rsidRDefault="00DE6520" w:rsidP="004F3C3F">
      <w:pPr>
        <w:spacing w:line="360" w:lineRule="auto"/>
        <w:jc w:val="both"/>
        <w:rPr>
          <w:rFonts w:ascii="Arial" w:hAnsi="Arial" w:cs="Arial"/>
          <w:b/>
          <w:bCs/>
          <w:sz w:val="24"/>
          <w:szCs w:val="24"/>
        </w:rPr>
      </w:pPr>
      <w:r w:rsidRPr="004F3C3F">
        <w:rPr>
          <w:rFonts w:ascii="Arial" w:hAnsi="Arial" w:cs="Arial"/>
          <w:b/>
          <w:bCs/>
          <w:sz w:val="24"/>
          <w:szCs w:val="24"/>
        </w:rPr>
        <w:t>Introduction</w:t>
      </w:r>
    </w:p>
    <w:p w14:paraId="0DAD9AE6" w14:textId="77777777" w:rsidR="00C82DBB" w:rsidRPr="00C82DBB" w:rsidRDefault="00C82DBB" w:rsidP="00C82DBB">
      <w:pPr>
        <w:spacing w:line="360" w:lineRule="auto"/>
        <w:jc w:val="both"/>
        <w:rPr>
          <w:rFonts w:ascii="Arial" w:hAnsi="Arial" w:cs="Arial"/>
          <w:sz w:val="24"/>
          <w:szCs w:val="24"/>
        </w:rPr>
      </w:pPr>
      <w:r w:rsidRPr="00C82DBB">
        <w:rPr>
          <w:rFonts w:ascii="Arial" w:hAnsi="Arial" w:cs="Arial"/>
          <w:sz w:val="24"/>
          <w:szCs w:val="24"/>
        </w:rPr>
        <w:t>We meet here exactly 80 years since the heroic 1944 generation met and resolved</w:t>
      </w:r>
    </w:p>
    <w:p w14:paraId="581C1037" w14:textId="77777777" w:rsidR="00C82DBB" w:rsidRPr="00C82DBB" w:rsidRDefault="00C82DBB" w:rsidP="00C82DBB">
      <w:pPr>
        <w:spacing w:line="360" w:lineRule="auto"/>
        <w:jc w:val="both"/>
        <w:rPr>
          <w:rFonts w:ascii="Arial" w:hAnsi="Arial" w:cs="Arial"/>
          <w:sz w:val="24"/>
          <w:szCs w:val="24"/>
        </w:rPr>
      </w:pPr>
      <w:r w:rsidRPr="00C82DBB">
        <w:rPr>
          <w:rFonts w:ascii="Arial" w:hAnsi="Arial" w:cs="Arial"/>
          <w:sz w:val="24"/>
          <w:szCs w:val="24"/>
        </w:rPr>
        <w:t>to form the ANCYL in order to charge a fight against the brutal apartheid system.</w:t>
      </w:r>
    </w:p>
    <w:p w14:paraId="47A703B1" w14:textId="77777777" w:rsidR="00C82DBB" w:rsidRPr="00C82DBB" w:rsidRDefault="00C82DBB" w:rsidP="00C82DBB">
      <w:pPr>
        <w:spacing w:line="360" w:lineRule="auto"/>
        <w:jc w:val="both"/>
        <w:rPr>
          <w:rFonts w:ascii="Arial" w:hAnsi="Arial" w:cs="Arial"/>
          <w:sz w:val="24"/>
          <w:szCs w:val="24"/>
        </w:rPr>
      </w:pPr>
      <w:r w:rsidRPr="00C82DBB">
        <w:rPr>
          <w:rFonts w:ascii="Arial" w:hAnsi="Arial" w:cs="Arial"/>
          <w:sz w:val="24"/>
          <w:szCs w:val="24"/>
        </w:rPr>
        <w:t>This is the generation that changed the face of anti-apartheid resistance and gave</w:t>
      </w:r>
    </w:p>
    <w:p w14:paraId="6D4584D9" w14:textId="77777777" w:rsidR="00C82DBB" w:rsidRPr="00C82DBB" w:rsidRDefault="00C82DBB" w:rsidP="00C82DBB">
      <w:pPr>
        <w:spacing w:line="360" w:lineRule="auto"/>
        <w:jc w:val="both"/>
        <w:rPr>
          <w:rFonts w:ascii="Arial" w:hAnsi="Arial" w:cs="Arial"/>
          <w:sz w:val="24"/>
          <w:szCs w:val="24"/>
        </w:rPr>
      </w:pPr>
      <w:r w:rsidRPr="00C82DBB">
        <w:rPr>
          <w:rFonts w:ascii="Arial" w:hAnsi="Arial" w:cs="Arial"/>
          <w:sz w:val="24"/>
          <w:szCs w:val="24"/>
        </w:rPr>
        <w:t xml:space="preserve">apartheid and its </w:t>
      </w:r>
      <w:proofErr w:type="gramStart"/>
      <w:r w:rsidRPr="00C82DBB">
        <w:rPr>
          <w:rFonts w:ascii="Arial" w:hAnsi="Arial" w:cs="Arial"/>
          <w:sz w:val="24"/>
          <w:szCs w:val="24"/>
        </w:rPr>
        <w:t>apologists</w:t>
      </w:r>
      <w:proofErr w:type="gramEnd"/>
      <w:r w:rsidRPr="00C82DBB">
        <w:rPr>
          <w:rFonts w:ascii="Arial" w:hAnsi="Arial" w:cs="Arial"/>
          <w:sz w:val="24"/>
          <w:szCs w:val="24"/>
        </w:rPr>
        <w:t xml:space="preserve"> sleepless nights. The ANCYL has undeniably led many</w:t>
      </w:r>
    </w:p>
    <w:p w14:paraId="1F067A16" w14:textId="77777777" w:rsidR="00C82DBB" w:rsidRPr="00C82DBB" w:rsidRDefault="00C82DBB" w:rsidP="00C82DBB">
      <w:pPr>
        <w:spacing w:line="360" w:lineRule="auto"/>
        <w:jc w:val="both"/>
        <w:rPr>
          <w:rFonts w:ascii="Arial" w:hAnsi="Arial" w:cs="Arial"/>
          <w:sz w:val="24"/>
          <w:szCs w:val="24"/>
        </w:rPr>
      </w:pPr>
      <w:r w:rsidRPr="00C82DBB">
        <w:rPr>
          <w:rFonts w:ascii="Arial" w:hAnsi="Arial" w:cs="Arial"/>
          <w:sz w:val="24"/>
          <w:szCs w:val="24"/>
        </w:rPr>
        <w:t>struggles and shaped the ideological posture of our liberation movement and in the</w:t>
      </w:r>
    </w:p>
    <w:p w14:paraId="56865E34" w14:textId="77777777" w:rsidR="00C82DBB" w:rsidRPr="00C82DBB" w:rsidRDefault="00C82DBB" w:rsidP="00C82DBB">
      <w:pPr>
        <w:spacing w:line="360" w:lineRule="auto"/>
        <w:jc w:val="both"/>
        <w:rPr>
          <w:rFonts w:ascii="Arial" w:hAnsi="Arial" w:cs="Arial"/>
          <w:sz w:val="24"/>
          <w:szCs w:val="24"/>
        </w:rPr>
      </w:pPr>
      <w:r w:rsidRPr="00C82DBB">
        <w:rPr>
          <w:rFonts w:ascii="Arial" w:hAnsi="Arial" w:cs="Arial"/>
          <w:sz w:val="24"/>
          <w:szCs w:val="24"/>
        </w:rPr>
        <w:t>post-1994 era continues to lead the economic freedom struggles. And as the current</w:t>
      </w:r>
    </w:p>
    <w:p w14:paraId="7BD8E447" w14:textId="77777777" w:rsidR="00C82DBB" w:rsidRPr="00C82DBB" w:rsidRDefault="00C82DBB" w:rsidP="00C82DBB">
      <w:pPr>
        <w:spacing w:line="360" w:lineRule="auto"/>
        <w:jc w:val="both"/>
        <w:rPr>
          <w:rFonts w:ascii="Arial" w:hAnsi="Arial" w:cs="Arial"/>
          <w:sz w:val="24"/>
          <w:szCs w:val="24"/>
        </w:rPr>
      </w:pPr>
      <w:r w:rsidRPr="00C82DBB">
        <w:rPr>
          <w:rFonts w:ascii="Arial" w:hAnsi="Arial" w:cs="Arial"/>
          <w:sz w:val="24"/>
          <w:szCs w:val="24"/>
        </w:rPr>
        <w:t xml:space="preserve">generation who have taken the </w:t>
      </w:r>
      <w:proofErr w:type="gramStart"/>
      <w:r w:rsidRPr="00C82DBB">
        <w:rPr>
          <w:rFonts w:ascii="Arial" w:hAnsi="Arial" w:cs="Arial"/>
          <w:sz w:val="24"/>
          <w:szCs w:val="24"/>
        </w:rPr>
        <w:t>baton ,</w:t>
      </w:r>
      <w:proofErr w:type="gramEnd"/>
      <w:r w:rsidRPr="00C82DBB">
        <w:rPr>
          <w:rFonts w:ascii="Arial" w:hAnsi="Arial" w:cs="Arial"/>
          <w:sz w:val="24"/>
          <w:szCs w:val="24"/>
        </w:rPr>
        <w:t xml:space="preserve"> we continue to fight for economic freedom</w:t>
      </w:r>
    </w:p>
    <w:p w14:paraId="4ABA6D81" w14:textId="77777777" w:rsidR="00C82DBB" w:rsidRPr="00C82DBB" w:rsidRDefault="00C82DBB" w:rsidP="00C82DBB">
      <w:pPr>
        <w:spacing w:line="360" w:lineRule="auto"/>
        <w:jc w:val="both"/>
        <w:rPr>
          <w:rFonts w:ascii="Arial" w:hAnsi="Arial" w:cs="Arial"/>
          <w:sz w:val="24"/>
          <w:szCs w:val="24"/>
        </w:rPr>
      </w:pPr>
      <w:r w:rsidRPr="00C82DBB">
        <w:rPr>
          <w:rFonts w:ascii="Arial" w:hAnsi="Arial" w:cs="Arial"/>
          <w:sz w:val="24"/>
          <w:szCs w:val="24"/>
        </w:rPr>
        <w:t>and social change, Now and not Later. In honour of all the fallen 1944 generation</w:t>
      </w:r>
    </w:p>
    <w:p w14:paraId="6D07D57D" w14:textId="77777777" w:rsidR="00C82DBB" w:rsidRPr="00C82DBB" w:rsidRDefault="00C82DBB" w:rsidP="00C82DBB">
      <w:pPr>
        <w:spacing w:line="360" w:lineRule="auto"/>
        <w:jc w:val="both"/>
        <w:rPr>
          <w:rFonts w:ascii="Arial" w:hAnsi="Arial" w:cs="Arial"/>
          <w:sz w:val="24"/>
          <w:szCs w:val="24"/>
        </w:rPr>
      </w:pPr>
      <w:r w:rsidRPr="00C82DBB">
        <w:rPr>
          <w:rFonts w:ascii="Arial" w:hAnsi="Arial" w:cs="Arial"/>
          <w:sz w:val="24"/>
          <w:szCs w:val="24"/>
        </w:rPr>
        <w:t>and all fearless young lions I would like to dedicate this budget speech to all young</w:t>
      </w:r>
    </w:p>
    <w:p w14:paraId="47F825A5" w14:textId="6095FE44" w:rsidR="00C82DBB" w:rsidRDefault="00C82DBB" w:rsidP="00C82DBB">
      <w:pPr>
        <w:spacing w:line="360" w:lineRule="auto"/>
        <w:jc w:val="both"/>
        <w:rPr>
          <w:rFonts w:ascii="Arial" w:hAnsi="Arial" w:cs="Arial"/>
          <w:sz w:val="24"/>
          <w:szCs w:val="24"/>
        </w:rPr>
      </w:pPr>
      <w:r w:rsidRPr="00C82DBB">
        <w:rPr>
          <w:rFonts w:ascii="Arial" w:hAnsi="Arial" w:cs="Arial"/>
          <w:sz w:val="24"/>
          <w:szCs w:val="24"/>
        </w:rPr>
        <w:t>people of the Northern Cape province.</w:t>
      </w:r>
    </w:p>
    <w:p w14:paraId="5C89D5A9" w14:textId="77777777" w:rsidR="00C82DBB" w:rsidRDefault="00C82DBB" w:rsidP="004F3C3F">
      <w:pPr>
        <w:spacing w:line="360" w:lineRule="auto"/>
        <w:jc w:val="both"/>
        <w:rPr>
          <w:rFonts w:ascii="Arial" w:hAnsi="Arial" w:cs="Arial"/>
          <w:sz w:val="24"/>
          <w:szCs w:val="24"/>
        </w:rPr>
      </w:pPr>
    </w:p>
    <w:p w14:paraId="2C0E3FEF" w14:textId="04AE7DA8" w:rsidR="00E25572" w:rsidRPr="004F3C3F" w:rsidRDefault="00C82DBB" w:rsidP="004F3C3F">
      <w:pPr>
        <w:spacing w:line="360" w:lineRule="auto"/>
        <w:jc w:val="both"/>
        <w:rPr>
          <w:rFonts w:ascii="Arial" w:hAnsi="Arial" w:cs="Arial"/>
          <w:sz w:val="24"/>
          <w:szCs w:val="24"/>
        </w:rPr>
      </w:pPr>
      <w:r w:rsidRPr="004F3C3F">
        <w:rPr>
          <w:rFonts w:ascii="Arial" w:hAnsi="Arial" w:cs="Arial"/>
          <w:b/>
          <w:bCs/>
          <w:sz w:val="24"/>
          <w:szCs w:val="24"/>
        </w:rPr>
        <w:t>Honourable Speaker</w:t>
      </w:r>
      <w:r w:rsidRPr="004F3C3F">
        <w:rPr>
          <w:rFonts w:ascii="Arial" w:hAnsi="Arial" w:cs="Arial"/>
          <w:sz w:val="24"/>
          <w:szCs w:val="24"/>
        </w:rPr>
        <w:t xml:space="preserve">, the </w:t>
      </w:r>
      <w:r w:rsidR="00E25572" w:rsidRPr="004F3C3F">
        <w:rPr>
          <w:rFonts w:ascii="Arial" w:hAnsi="Arial" w:cs="Arial"/>
          <w:sz w:val="24"/>
          <w:szCs w:val="24"/>
        </w:rPr>
        <w:t>7</w:t>
      </w:r>
      <w:r w:rsidR="00E25572" w:rsidRPr="004F3C3F">
        <w:rPr>
          <w:rFonts w:ascii="Arial" w:hAnsi="Arial" w:cs="Arial"/>
          <w:sz w:val="24"/>
          <w:szCs w:val="24"/>
          <w:vertAlign w:val="superscript"/>
        </w:rPr>
        <w:t>th</w:t>
      </w:r>
      <w:r w:rsidR="00E25572" w:rsidRPr="004F3C3F">
        <w:rPr>
          <w:rFonts w:ascii="Arial" w:hAnsi="Arial" w:cs="Arial"/>
          <w:sz w:val="24"/>
          <w:szCs w:val="24"/>
        </w:rPr>
        <w:t xml:space="preserve"> administration marks an important epoch in the history of South Africa, a new epoch of collective and inclusive government through cooperation by political parties from across the spectrum in the form of the </w:t>
      </w:r>
      <w:r w:rsidR="00E25572" w:rsidRPr="004F3C3F">
        <w:rPr>
          <w:rFonts w:ascii="Arial" w:hAnsi="Arial" w:cs="Arial"/>
          <w:sz w:val="24"/>
          <w:szCs w:val="24"/>
        </w:rPr>
        <w:lastRenderedPageBreak/>
        <w:t>Government of National Unity</w:t>
      </w:r>
      <w:r w:rsidR="00EC7654" w:rsidRPr="004F3C3F">
        <w:rPr>
          <w:rFonts w:ascii="Arial" w:hAnsi="Arial" w:cs="Arial"/>
          <w:sz w:val="24"/>
          <w:szCs w:val="24"/>
        </w:rPr>
        <w:t xml:space="preserve"> (GNU)</w:t>
      </w:r>
      <w:r w:rsidR="00E25572" w:rsidRPr="004F3C3F">
        <w:rPr>
          <w:rFonts w:ascii="Arial" w:hAnsi="Arial" w:cs="Arial"/>
          <w:sz w:val="24"/>
          <w:szCs w:val="24"/>
        </w:rPr>
        <w:t>.</w:t>
      </w:r>
      <w:r w:rsidR="00EC7654" w:rsidRPr="004F3C3F">
        <w:rPr>
          <w:rFonts w:ascii="Arial" w:hAnsi="Arial" w:cs="Arial"/>
          <w:sz w:val="24"/>
          <w:szCs w:val="24"/>
        </w:rPr>
        <w:t xml:space="preserve"> From this premise it is therefore</w:t>
      </w:r>
      <w:r w:rsidR="003E0D52" w:rsidRPr="004F3C3F">
        <w:rPr>
          <w:rFonts w:ascii="Arial" w:hAnsi="Arial" w:cs="Arial"/>
          <w:sz w:val="24"/>
          <w:szCs w:val="24"/>
        </w:rPr>
        <w:t xml:space="preserve"> common cause</w:t>
      </w:r>
      <w:r w:rsidR="00E25572" w:rsidRPr="004F3C3F">
        <w:rPr>
          <w:rFonts w:ascii="Arial" w:hAnsi="Arial" w:cs="Arial"/>
          <w:sz w:val="24"/>
          <w:szCs w:val="24"/>
        </w:rPr>
        <w:t xml:space="preserve"> </w:t>
      </w:r>
      <w:r w:rsidR="003E0D52" w:rsidRPr="004F3C3F">
        <w:rPr>
          <w:rFonts w:ascii="Arial" w:hAnsi="Arial" w:cs="Arial"/>
          <w:sz w:val="24"/>
          <w:szCs w:val="24"/>
        </w:rPr>
        <w:t>that</w:t>
      </w:r>
      <w:r w:rsidR="00E25572" w:rsidRPr="004F3C3F">
        <w:rPr>
          <w:rFonts w:ascii="Arial" w:hAnsi="Arial" w:cs="Arial"/>
          <w:sz w:val="24"/>
          <w:szCs w:val="24"/>
        </w:rPr>
        <w:t xml:space="preserve"> our provincial outlook is often influenced by the national framework. </w:t>
      </w:r>
    </w:p>
    <w:p w14:paraId="39B78892" w14:textId="1D9A4A87" w:rsidR="00492435" w:rsidRPr="004F3C3F" w:rsidRDefault="00E25572" w:rsidP="004F3C3F">
      <w:pPr>
        <w:spacing w:line="360" w:lineRule="auto"/>
        <w:jc w:val="both"/>
        <w:rPr>
          <w:rFonts w:ascii="Arial" w:hAnsi="Arial" w:cs="Arial"/>
          <w:sz w:val="24"/>
          <w:szCs w:val="24"/>
          <w:lang w:val="en-US"/>
        </w:rPr>
      </w:pPr>
      <w:r w:rsidRPr="004F3C3F">
        <w:rPr>
          <w:rFonts w:ascii="Arial" w:hAnsi="Arial" w:cs="Arial"/>
          <w:sz w:val="24"/>
          <w:szCs w:val="24"/>
        </w:rPr>
        <w:t xml:space="preserve">In his opening of parliament </w:t>
      </w:r>
      <w:r w:rsidR="00C90769" w:rsidRPr="004F3C3F">
        <w:rPr>
          <w:rFonts w:ascii="Arial" w:hAnsi="Arial" w:cs="Arial"/>
          <w:sz w:val="24"/>
          <w:szCs w:val="24"/>
        </w:rPr>
        <w:t>address</w:t>
      </w:r>
      <w:r w:rsidRPr="004F3C3F">
        <w:rPr>
          <w:rFonts w:ascii="Arial" w:hAnsi="Arial" w:cs="Arial"/>
          <w:sz w:val="24"/>
          <w:szCs w:val="24"/>
        </w:rPr>
        <w:t xml:space="preserve"> President Cyril Ramaphosa outlined the strategic focus of the GNU </w:t>
      </w:r>
      <w:r w:rsidR="00DE6520" w:rsidRPr="004F3C3F">
        <w:rPr>
          <w:rFonts w:ascii="Arial" w:hAnsi="Arial" w:cs="Arial"/>
          <w:sz w:val="24"/>
          <w:szCs w:val="24"/>
        </w:rPr>
        <w:t>which</w:t>
      </w:r>
      <w:r w:rsidRPr="004F3C3F">
        <w:rPr>
          <w:rFonts w:ascii="Arial" w:hAnsi="Arial" w:cs="Arial"/>
          <w:sz w:val="24"/>
          <w:szCs w:val="24"/>
          <w:lang w:val="en-US"/>
        </w:rPr>
        <w:t xml:space="preserve"> has resolved to dedicate the next five years to actions that will advance three strategic priorities: Firstly, to drive inclusive growth and job creation. Secondly, to reduce poverty and tackle the high cost of living. Thirdly, to build a capable, ethical and developmental state.</w:t>
      </w:r>
      <w:r w:rsidR="00492435" w:rsidRPr="004F3C3F">
        <w:rPr>
          <w:rFonts w:ascii="Arial" w:hAnsi="Arial" w:cs="Arial"/>
          <w:sz w:val="24"/>
          <w:szCs w:val="24"/>
          <w:lang w:val="en-US"/>
        </w:rPr>
        <w:t xml:space="preserve"> These priorities echo the sentiments conveyed by the Honourable Premier Dr Zamani Saul in his inaugural address to the Northern Cape legislature, when he stated that the 7</w:t>
      </w:r>
      <w:r w:rsidR="00492435" w:rsidRPr="004F3C3F">
        <w:rPr>
          <w:rFonts w:ascii="Arial" w:hAnsi="Arial" w:cs="Arial"/>
          <w:sz w:val="24"/>
          <w:szCs w:val="24"/>
          <w:vertAlign w:val="superscript"/>
          <w:lang w:val="en-US"/>
        </w:rPr>
        <w:t>th</w:t>
      </w:r>
      <w:r w:rsidR="00492435" w:rsidRPr="004F3C3F">
        <w:rPr>
          <w:rFonts w:ascii="Arial" w:hAnsi="Arial" w:cs="Arial"/>
          <w:sz w:val="24"/>
          <w:szCs w:val="24"/>
          <w:lang w:val="en-US"/>
        </w:rPr>
        <w:t xml:space="preserve"> administration in the Northern Cape will continue on its path towards building a modern</w:t>
      </w:r>
      <w:r w:rsidR="00DE6520" w:rsidRPr="004F3C3F">
        <w:rPr>
          <w:rFonts w:ascii="Arial" w:hAnsi="Arial" w:cs="Arial"/>
          <w:sz w:val="24"/>
          <w:szCs w:val="24"/>
          <w:lang w:val="en-US"/>
        </w:rPr>
        <w:t>, growing and successful</w:t>
      </w:r>
      <w:r w:rsidR="00492435" w:rsidRPr="004F3C3F">
        <w:rPr>
          <w:rFonts w:ascii="Arial" w:hAnsi="Arial" w:cs="Arial"/>
          <w:sz w:val="24"/>
          <w:szCs w:val="24"/>
          <w:lang w:val="en-US"/>
        </w:rPr>
        <w:t xml:space="preserve"> province guided by the following priorities: </w:t>
      </w:r>
    </w:p>
    <w:p w14:paraId="50FF0D39" w14:textId="77777777" w:rsidR="00492435" w:rsidRPr="004F3C3F" w:rsidRDefault="00492435" w:rsidP="004F3C3F">
      <w:pPr>
        <w:pStyle w:val="ListParagraph"/>
        <w:numPr>
          <w:ilvl w:val="0"/>
          <w:numId w:val="18"/>
        </w:numPr>
        <w:autoSpaceDE w:val="0"/>
        <w:autoSpaceDN w:val="0"/>
        <w:adjustRightInd w:val="0"/>
        <w:spacing w:after="0" w:line="360" w:lineRule="auto"/>
        <w:jc w:val="both"/>
        <w:rPr>
          <w:rFonts w:ascii="Arial" w:hAnsi="Arial" w:cs="Arial"/>
          <w:kern w:val="0"/>
          <w:sz w:val="24"/>
          <w:szCs w:val="24"/>
          <w:lang w:val="en-US"/>
        </w:rPr>
      </w:pPr>
      <w:r w:rsidRPr="004F3C3F">
        <w:rPr>
          <w:rFonts w:ascii="Arial" w:hAnsi="Arial" w:cs="Arial"/>
          <w:kern w:val="0"/>
          <w:sz w:val="24"/>
          <w:szCs w:val="24"/>
          <w:lang w:val="en-US"/>
        </w:rPr>
        <w:t>Making South Africa work: our jobs plan;</w:t>
      </w:r>
    </w:p>
    <w:p w14:paraId="63AB28C9" w14:textId="77777777" w:rsidR="00293F32" w:rsidRPr="004F3C3F" w:rsidRDefault="00492435" w:rsidP="004F3C3F">
      <w:pPr>
        <w:pStyle w:val="ListParagraph"/>
        <w:numPr>
          <w:ilvl w:val="0"/>
          <w:numId w:val="18"/>
        </w:numPr>
        <w:autoSpaceDE w:val="0"/>
        <w:autoSpaceDN w:val="0"/>
        <w:adjustRightInd w:val="0"/>
        <w:spacing w:after="0" w:line="360" w:lineRule="auto"/>
        <w:jc w:val="both"/>
        <w:rPr>
          <w:rFonts w:ascii="Arial" w:hAnsi="Arial" w:cs="Arial"/>
          <w:kern w:val="0"/>
          <w:sz w:val="24"/>
          <w:szCs w:val="24"/>
          <w:lang w:val="en-US"/>
        </w:rPr>
      </w:pPr>
      <w:r w:rsidRPr="004F3C3F">
        <w:rPr>
          <w:rFonts w:ascii="Arial" w:hAnsi="Arial" w:cs="Arial"/>
          <w:kern w:val="0"/>
          <w:sz w:val="24"/>
          <w:szCs w:val="24"/>
          <w:lang w:val="en-US"/>
        </w:rPr>
        <w:t>Building our industries for inclusive economy;</w:t>
      </w:r>
    </w:p>
    <w:p w14:paraId="38488222" w14:textId="77777777" w:rsidR="00492435" w:rsidRPr="004F3C3F" w:rsidRDefault="00492435" w:rsidP="004F3C3F">
      <w:pPr>
        <w:pStyle w:val="ListParagraph"/>
        <w:numPr>
          <w:ilvl w:val="0"/>
          <w:numId w:val="18"/>
        </w:numPr>
        <w:autoSpaceDE w:val="0"/>
        <w:autoSpaceDN w:val="0"/>
        <w:adjustRightInd w:val="0"/>
        <w:spacing w:after="0" w:line="360" w:lineRule="auto"/>
        <w:jc w:val="both"/>
        <w:rPr>
          <w:rFonts w:ascii="Arial" w:hAnsi="Arial" w:cs="Arial"/>
          <w:kern w:val="0"/>
          <w:sz w:val="24"/>
          <w:szCs w:val="24"/>
          <w:lang w:val="en-US"/>
        </w:rPr>
      </w:pPr>
      <w:r w:rsidRPr="004F3C3F">
        <w:rPr>
          <w:rFonts w:ascii="Arial" w:hAnsi="Arial" w:cs="Arial"/>
          <w:kern w:val="0"/>
          <w:sz w:val="24"/>
          <w:szCs w:val="24"/>
          <w:lang w:val="en-US"/>
        </w:rPr>
        <w:t>Tackling the high cost of living;</w:t>
      </w:r>
    </w:p>
    <w:p w14:paraId="50B52765" w14:textId="77777777" w:rsidR="00492435" w:rsidRPr="004F3C3F" w:rsidRDefault="00492435" w:rsidP="004F3C3F">
      <w:pPr>
        <w:pStyle w:val="ListParagraph"/>
        <w:numPr>
          <w:ilvl w:val="0"/>
          <w:numId w:val="18"/>
        </w:numPr>
        <w:autoSpaceDE w:val="0"/>
        <w:autoSpaceDN w:val="0"/>
        <w:adjustRightInd w:val="0"/>
        <w:spacing w:after="0" w:line="360" w:lineRule="auto"/>
        <w:jc w:val="both"/>
        <w:rPr>
          <w:rFonts w:ascii="Arial" w:hAnsi="Arial" w:cs="Arial"/>
          <w:kern w:val="0"/>
          <w:sz w:val="24"/>
          <w:szCs w:val="24"/>
          <w:lang w:val="en-US"/>
        </w:rPr>
      </w:pPr>
      <w:r w:rsidRPr="004F3C3F">
        <w:rPr>
          <w:rFonts w:ascii="Arial" w:hAnsi="Arial" w:cs="Arial"/>
          <w:kern w:val="0"/>
          <w:sz w:val="24"/>
          <w:szCs w:val="24"/>
          <w:lang w:val="en-US"/>
        </w:rPr>
        <w:t>Investing in people;</w:t>
      </w:r>
    </w:p>
    <w:p w14:paraId="50B52DC0" w14:textId="77777777" w:rsidR="00492435" w:rsidRPr="004F3C3F" w:rsidRDefault="00492435" w:rsidP="004F3C3F">
      <w:pPr>
        <w:pStyle w:val="ListParagraph"/>
        <w:numPr>
          <w:ilvl w:val="0"/>
          <w:numId w:val="18"/>
        </w:numPr>
        <w:autoSpaceDE w:val="0"/>
        <w:autoSpaceDN w:val="0"/>
        <w:adjustRightInd w:val="0"/>
        <w:spacing w:after="0" w:line="360" w:lineRule="auto"/>
        <w:jc w:val="both"/>
        <w:rPr>
          <w:rFonts w:ascii="Arial" w:hAnsi="Arial" w:cs="Arial"/>
          <w:kern w:val="0"/>
          <w:sz w:val="24"/>
          <w:szCs w:val="24"/>
          <w:lang w:val="en-US"/>
        </w:rPr>
      </w:pPr>
      <w:r w:rsidRPr="004F3C3F">
        <w:rPr>
          <w:rFonts w:ascii="Arial" w:hAnsi="Arial" w:cs="Arial"/>
          <w:kern w:val="0"/>
          <w:sz w:val="24"/>
          <w:szCs w:val="24"/>
          <w:lang w:val="en-US"/>
        </w:rPr>
        <w:t>Defending democracy and advancing freedom; and</w:t>
      </w:r>
    </w:p>
    <w:p w14:paraId="51A8F358" w14:textId="77777777" w:rsidR="00E25572" w:rsidRPr="004F3C3F" w:rsidRDefault="00492435" w:rsidP="004F3C3F">
      <w:pPr>
        <w:pStyle w:val="ListParagraph"/>
        <w:numPr>
          <w:ilvl w:val="0"/>
          <w:numId w:val="18"/>
        </w:numPr>
        <w:spacing w:line="360" w:lineRule="auto"/>
        <w:jc w:val="both"/>
        <w:rPr>
          <w:rFonts w:ascii="Arial" w:hAnsi="Arial" w:cs="Arial"/>
          <w:sz w:val="24"/>
          <w:szCs w:val="24"/>
          <w:lang w:val="en-US"/>
        </w:rPr>
      </w:pPr>
      <w:r w:rsidRPr="004F3C3F">
        <w:rPr>
          <w:rFonts w:ascii="Arial" w:hAnsi="Arial" w:cs="Arial"/>
          <w:kern w:val="0"/>
          <w:sz w:val="24"/>
          <w:szCs w:val="24"/>
          <w:lang w:val="en-US"/>
        </w:rPr>
        <w:t>Building a better Africa</w:t>
      </w:r>
    </w:p>
    <w:p w14:paraId="0247205C" w14:textId="2DD59AB6" w:rsidR="00293F32" w:rsidRPr="004F3C3F" w:rsidRDefault="00293F32" w:rsidP="004F3C3F">
      <w:pPr>
        <w:spacing w:line="360" w:lineRule="auto"/>
        <w:jc w:val="both"/>
        <w:rPr>
          <w:rFonts w:ascii="Arial" w:hAnsi="Arial" w:cs="Arial"/>
          <w:b/>
          <w:bCs/>
          <w:sz w:val="24"/>
          <w:szCs w:val="24"/>
        </w:rPr>
      </w:pPr>
      <w:r w:rsidRPr="004F3C3F">
        <w:rPr>
          <w:rFonts w:ascii="Arial" w:hAnsi="Arial" w:cs="Arial"/>
          <w:sz w:val="24"/>
          <w:szCs w:val="24"/>
          <w:lang w:val="en-US"/>
        </w:rPr>
        <w:t>The priorities are congruent with the minimum programme comprised of the 3 priorities outlined by the President in his Opening address.</w:t>
      </w:r>
    </w:p>
    <w:p w14:paraId="7DB11F4B" w14:textId="6025A3D0" w:rsidR="00293F32" w:rsidRPr="004F3C3F" w:rsidRDefault="00293F32" w:rsidP="004F3C3F">
      <w:pPr>
        <w:spacing w:line="360" w:lineRule="auto"/>
        <w:jc w:val="both"/>
        <w:rPr>
          <w:rFonts w:ascii="Arial" w:hAnsi="Arial" w:cs="Arial"/>
          <w:sz w:val="24"/>
          <w:szCs w:val="24"/>
        </w:rPr>
      </w:pPr>
      <w:r w:rsidRPr="004F3C3F">
        <w:rPr>
          <w:rFonts w:ascii="Arial" w:hAnsi="Arial" w:cs="Arial"/>
          <w:sz w:val="24"/>
          <w:szCs w:val="24"/>
          <w:lang w:val="en-US"/>
        </w:rPr>
        <w:t xml:space="preserve">Madam speaker as we present this budget it is imperative that we understand the current state of the economy in order to avoid unscientific </w:t>
      </w:r>
      <w:r w:rsidR="00C90769" w:rsidRPr="004F3C3F">
        <w:rPr>
          <w:rFonts w:ascii="Arial" w:hAnsi="Arial" w:cs="Arial"/>
          <w:sz w:val="24"/>
          <w:szCs w:val="24"/>
          <w:lang w:val="en-US"/>
        </w:rPr>
        <w:t>skeptics</w:t>
      </w:r>
      <w:r w:rsidRPr="004F3C3F">
        <w:rPr>
          <w:rFonts w:ascii="Arial" w:hAnsi="Arial" w:cs="Arial"/>
          <w:sz w:val="24"/>
          <w:szCs w:val="24"/>
          <w:lang w:val="en-US"/>
        </w:rPr>
        <w:t xml:space="preserve">. </w:t>
      </w:r>
      <w:r w:rsidR="00E25572" w:rsidRPr="004F3C3F">
        <w:rPr>
          <w:rFonts w:ascii="Arial" w:hAnsi="Arial" w:cs="Arial"/>
          <w:sz w:val="24"/>
          <w:szCs w:val="24"/>
        </w:rPr>
        <w:t xml:space="preserve"> </w:t>
      </w:r>
      <w:r w:rsidRPr="004F3C3F">
        <w:rPr>
          <w:rFonts w:ascii="Arial" w:hAnsi="Arial" w:cs="Arial"/>
          <w:sz w:val="24"/>
          <w:szCs w:val="24"/>
        </w:rPr>
        <w:t>In order to better understand</w:t>
      </w:r>
      <w:r w:rsidR="00C90769" w:rsidRPr="004F3C3F">
        <w:rPr>
          <w:rFonts w:ascii="Arial" w:hAnsi="Arial" w:cs="Arial"/>
          <w:sz w:val="24"/>
          <w:szCs w:val="24"/>
        </w:rPr>
        <w:t xml:space="preserve"> the</w:t>
      </w:r>
      <w:r w:rsidRPr="004F3C3F">
        <w:rPr>
          <w:rFonts w:ascii="Arial" w:hAnsi="Arial" w:cs="Arial"/>
          <w:sz w:val="24"/>
          <w:szCs w:val="24"/>
        </w:rPr>
        <w:t xml:space="preserve"> </w:t>
      </w:r>
      <w:r w:rsidR="00903FC9" w:rsidRPr="004F3C3F">
        <w:rPr>
          <w:rFonts w:ascii="Arial" w:hAnsi="Arial" w:cs="Arial"/>
          <w:sz w:val="24"/>
          <w:szCs w:val="24"/>
        </w:rPr>
        <w:t>Departments’</w:t>
      </w:r>
      <w:r w:rsidR="001D20BE" w:rsidRPr="004F3C3F">
        <w:rPr>
          <w:rFonts w:ascii="Arial" w:hAnsi="Arial" w:cs="Arial"/>
          <w:sz w:val="24"/>
          <w:szCs w:val="24"/>
        </w:rPr>
        <w:t xml:space="preserve"> financial direction,</w:t>
      </w:r>
      <w:r w:rsidRPr="004F3C3F">
        <w:rPr>
          <w:rFonts w:ascii="Arial" w:hAnsi="Arial" w:cs="Arial"/>
          <w:sz w:val="24"/>
          <w:szCs w:val="24"/>
        </w:rPr>
        <w:t xml:space="preserve"> we must reflect on the </w:t>
      </w:r>
      <w:r w:rsidR="00C90769" w:rsidRPr="004F3C3F">
        <w:rPr>
          <w:rFonts w:ascii="Arial" w:hAnsi="Arial" w:cs="Arial"/>
          <w:sz w:val="24"/>
          <w:szCs w:val="24"/>
        </w:rPr>
        <w:t xml:space="preserve">fact that the </w:t>
      </w:r>
      <w:r w:rsidR="00903FC9" w:rsidRPr="004F3C3F">
        <w:rPr>
          <w:rFonts w:ascii="Arial" w:hAnsi="Arial" w:cs="Arial"/>
          <w:sz w:val="24"/>
          <w:szCs w:val="24"/>
        </w:rPr>
        <w:t>global economic environment continues to be characterized by volatility and uncertainty</w:t>
      </w:r>
      <w:r w:rsidR="00CC3C87">
        <w:rPr>
          <w:rFonts w:ascii="Arial" w:hAnsi="Arial" w:cs="Arial"/>
          <w:sz w:val="24"/>
          <w:szCs w:val="24"/>
        </w:rPr>
        <w:t>, which are</w:t>
      </w:r>
      <w:r w:rsidRPr="004F3C3F">
        <w:rPr>
          <w:rFonts w:ascii="Arial" w:hAnsi="Arial" w:cs="Arial"/>
          <w:sz w:val="24"/>
          <w:szCs w:val="24"/>
        </w:rPr>
        <w:t xml:space="preserve"> as </w:t>
      </w:r>
      <w:r w:rsidR="00C90769" w:rsidRPr="004F3C3F">
        <w:rPr>
          <w:rFonts w:ascii="Arial" w:hAnsi="Arial" w:cs="Arial"/>
          <w:sz w:val="24"/>
          <w:szCs w:val="24"/>
        </w:rPr>
        <w:t xml:space="preserve">a </w:t>
      </w:r>
      <w:r w:rsidRPr="004F3C3F">
        <w:rPr>
          <w:rFonts w:ascii="Arial" w:hAnsi="Arial" w:cs="Arial"/>
          <w:sz w:val="24"/>
          <w:szCs w:val="24"/>
        </w:rPr>
        <w:t xml:space="preserve">result of the devastating Covid-19 Pandemic that claimed the lives of many and brought the global economy to a grinding halt. The after effects of this pandemic have been </w:t>
      </w:r>
      <w:r w:rsidR="00C90769" w:rsidRPr="004F3C3F">
        <w:rPr>
          <w:rFonts w:ascii="Arial" w:hAnsi="Arial" w:cs="Arial"/>
          <w:sz w:val="24"/>
          <w:szCs w:val="24"/>
        </w:rPr>
        <w:t>likened</w:t>
      </w:r>
      <w:r w:rsidRPr="004F3C3F">
        <w:rPr>
          <w:rFonts w:ascii="Arial" w:hAnsi="Arial" w:cs="Arial"/>
          <w:sz w:val="24"/>
          <w:szCs w:val="24"/>
        </w:rPr>
        <w:t xml:space="preserve"> to 2008 global financial crisis, whose aftermath was felt around the globe for nearly half a decade. </w:t>
      </w:r>
    </w:p>
    <w:p w14:paraId="0F0A7118" w14:textId="10289AA0" w:rsidR="00293F32" w:rsidRPr="004F3C3F" w:rsidRDefault="00293F32" w:rsidP="004F3C3F">
      <w:pPr>
        <w:spacing w:line="360" w:lineRule="auto"/>
        <w:jc w:val="both"/>
        <w:rPr>
          <w:rFonts w:ascii="Arial" w:hAnsi="Arial" w:cs="Arial"/>
          <w:sz w:val="24"/>
          <w:szCs w:val="24"/>
        </w:rPr>
      </w:pPr>
      <w:r w:rsidRPr="004F3C3F">
        <w:rPr>
          <w:rFonts w:ascii="Arial" w:hAnsi="Arial" w:cs="Arial"/>
          <w:b/>
          <w:sz w:val="24"/>
          <w:szCs w:val="24"/>
        </w:rPr>
        <w:t>Madam Speaker,</w:t>
      </w:r>
      <w:r w:rsidRPr="004F3C3F">
        <w:rPr>
          <w:rFonts w:ascii="Arial" w:hAnsi="Arial" w:cs="Arial"/>
          <w:sz w:val="24"/>
          <w:szCs w:val="24"/>
        </w:rPr>
        <w:t xml:space="preserve"> </w:t>
      </w:r>
      <w:r w:rsidR="00903FC9" w:rsidRPr="004F3C3F">
        <w:rPr>
          <w:rFonts w:ascii="Arial" w:hAnsi="Arial" w:cs="Arial"/>
          <w:sz w:val="24"/>
          <w:szCs w:val="24"/>
        </w:rPr>
        <w:t xml:space="preserve">our focus remains on building a resilient, inclusive economy that creates jobs and reduces poverty. Global growth </w:t>
      </w:r>
      <w:r w:rsidR="00C90769" w:rsidRPr="004F3C3F">
        <w:rPr>
          <w:rFonts w:ascii="Arial" w:hAnsi="Arial" w:cs="Arial"/>
          <w:sz w:val="24"/>
          <w:szCs w:val="24"/>
        </w:rPr>
        <w:t>was</w:t>
      </w:r>
      <w:r w:rsidR="00903FC9" w:rsidRPr="004F3C3F">
        <w:rPr>
          <w:rFonts w:ascii="Arial" w:hAnsi="Arial" w:cs="Arial"/>
          <w:sz w:val="24"/>
          <w:szCs w:val="24"/>
        </w:rPr>
        <w:t xml:space="preserve"> estimated at 3.2 percent in 2023 and is projected to continue at the same pace in 2024 and 2025, these projections are below historical (2000-</w:t>
      </w:r>
      <w:r w:rsidR="00BE276C">
        <w:rPr>
          <w:rFonts w:ascii="Arial" w:hAnsi="Arial" w:cs="Arial"/>
          <w:sz w:val="24"/>
          <w:szCs w:val="24"/>
        </w:rPr>
        <w:t>2019</w:t>
      </w:r>
      <w:r w:rsidR="00903FC9" w:rsidRPr="004F3C3F">
        <w:rPr>
          <w:rFonts w:ascii="Arial" w:hAnsi="Arial" w:cs="Arial"/>
          <w:sz w:val="24"/>
          <w:szCs w:val="24"/>
        </w:rPr>
        <w:t xml:space="preserve">) annual average of 3.8 percent, reflecting restrictive monetary policies and withdrawal of fiscal support, as well as underlying productivity </w:t>
      </w:r>
      <w:r w:rsidR="00903FC9" w:rsidRPr="004F3C3F">
        <w:rPr>
          <w:rFonts w:ascii="Arial" w:hAnsi="Arial" w:cs="Arial"/>
          <w:sz w:val="24"/>
          <w:szCs w:val="24"/>
        </w:rPr>
        <w:lastRenderedPageBreak/>
        <w:t>growth.</w:t>
      </w:r>
      <w:r w:rsidR="0002572B" w:rsidRPr="004F3C3F">
        <w:rPr>
          <w:rFonts w:ascii="Arial" w:hAnsi="Arial" w:cs="Arial"/>
          <w:sz w:val="24"/>
          <w:szCs w:val="24"/>
        </w:rPr>
        <w:t xml:space="preserve"> </w:t>
      </w:r>
      <w:r w:rsidR="00903FC9" w:rsidRPr="004F3C3F">
        <w:rPr>
          <w:rFonts w:ascii="Arial" w:hAnsi="Arial" w:cs="Arial"/>
          <w:sz w:val="24"/>
          <w:szCs w:val="24"/>
        </w:rPr>
        <w:t>Economic performance varies widely at regional leve</w:t>
      </w:r>
      <w:r w:rsidR="0002572B" w:rsidRPr="004F3C3F">
        <w:rPr>
          <w:rFonts w:ascii="Arial" w:hAnsi="Arial" w:cs="Arial"/>
          <w:sz w:val="24"/>
          <w:szCs w:val="24"/>
        </w:rPr>
        <w:t>l</w:t>
      </w:r>
      <w:r w:rsidR="00903FC9" w:rsidRPr="004F3C3F">
        <w:rPr>
          <w:rFonts w:ascii="Arial" w:hAnsi="Arial" w:cs="Arial"/>
          <w:sz w:val="24"/>
          <w:szCs w:val="24"/>
        </w:rPr>
        <w:t xml:space="preserve">, with some regions experiencing robust growth while others lag due to structural weaknesses and geopolitical tensions. </w:t>
      </w:r>
    </w:p>
    <w:p w14:paraId="1EA15F0B" w14:textId="77777777" w:rsidR="00903FC9" w:rsidRPr="004F3C3F" w:rsidRDefault="00903FC9" w:rsidP="004F3C3F">
      <w:pPr>
        <w:spacing w:line="360" w:lineRule="auto"/>
        <w:jc w:val="both"/>
        <w:rPr>
          <w:rFonts w:ascii="Arial" w:hAnsi="Arial" w:cs="Arial"/>
          <w:sz w:val="24"/>
          <w:szCs w:val="24"/>
          <w:lang w:val="en-US"/>
        </w:rPr>
      </w:pPr>
      <w:r w:rsidRPr="004F3C3F">
        <w:rPr>
          <w:rFonts w:ascii="Arial" w:hAnsi="Arial" w:cs="Arial"/>
          <w:sz w:val="24"/>
          <w:szCs w:val="24"/>
        </w:rPr>
        <w:t>For advanced economies, growth is projected to rise from 1.6 percent in 2023 to 1.7 percent in 2024 and 1.8 percent in 2025. The forecast is revised upward by 0.2 percentage point for 2024 and remains the same for 2025. Growth in the Advanced Economies is driven by robust consumer spending and fiscal support.</w:t>
      </w:r>
    </w:p>
    <w:p w14:paraId="2FC7DAC0" w14:textId="2262875E" w:rsidR="0002572B" w:rsidRPr="004F3C3F" w:rsidRDefault="00C90769" w:rsidP="004F3C3F">
      <w:pPr>
        <w:spacing w:line="360" w:lineRule="auto"/>
        <w:jc w:val="both"/>
        <w:rPr>
          <w:rFonts w:ascii="Arial" w:hAnsi="Arial" w:cs="Arial"/>
          <w:sz w:val="24"/>
          <w:szCs w:val="24"/>
        </w:rPr>
      </w:pPr>
      <w:r w:rsidRPr="004F3C3F">
        <w:rPr>
          <w:rFonts w:ascii="Arial" w:hAnsi="Arial" w:cs="Arial"/>
          <w:b/>
          <w:bCs/>
          <w:sz w:val="24"/>
          <w:szCs w:val="24"/>
        </w:rPr>
        <w:t>Honourable members</w:t>
      </w:r>
      <w:r w:rsidR="0002572B" w:rsidRPr="004F3C3F">
        <w:rPr>
          <w:rFonts w:ascii="Arial" w:hAnsi="Arial" w:cs="Arial"/>
          <w:b/>
          <w:bCs/>
          <w:sz w:val="24"/>
          <w:szCs w:val="24"/>
        </w:rPr>
        <w:t>,</w:t>
      </w:r>
      <w:r w:rsidR="0002572B" w:rsidRPr="004F3C3F">
        <w:rPr>
          <w:rFonts w:ascii="Arial" w:hAnsi="Arial" w:cs="Arial"/>
          <w:sz w:val="24"/>
          <w:szCs w:val="24"/>
        </w:rPr>
        <w:t xml:space="preserve"> on a national scale, GDP growth has been modest, at 0.4%, driven primarily by the finance, trade, and manufacturing sectors. However, agriculture and mining have contracted, further contributing to the economic challenges we face. </w:t>
      </w:r>
    </w:p>
    <w:p w14:paraId="0132DD4E" w14:textId="607B72DA" w:rsidR="008E764C" w:rsidRPr="004F3C3F" w:rsidRDefault="0002572B" w:rsidP="004F3C3F">
      <w:pPr>
        <w:spacing w:line="360" w:lineRule="auto"/>
        <w:jc w:val="both"/>
        <w:rPr>
          <w:rFonts w:ascii="Arial" w:hAnsi="Arial" w:cs="Arial"/>
          <w:sz w:val="24"/>
          <w:szCs w:val="24"/>
        </w:rPr>
      </w:pPr>
      <w:r w:rsidRPr="004F3C3F">
        <w:rPr>
          <w:rFonts w:ascii="Arial" w:hAnsi="Arial" w:cs="Arial"/>
          <w:sz w:val="24"/>
          <w:szCs w:val="24"/>
        </w:rPr>
        <w:t>Nationally, the unemployment rate</w:t>
      </w:r>
      <w:r w:rsidR="00F14F67" w:rsidRPr="004F3C3F">
        <w:rPr>
          <w:rFonts w:ascii="Arial" w:hAnsi="Arial" w:cs="Arial"/>
          <w:sz w:val="24"/>
          <w:szCs w:val="24"/>
        </w:rPr>
        <w:t xml:space="preserve"> increased </w:t>
      </w:r>
      <w:r w:rsidRPr="004F3C3F">
        <w:rPr>
          <w:rFonts w:ascii="Arial" w:hAnsi="Arial" w:cs="Arial"/>
          <w:sz w:val="24"/>
          <w:szCs w:val="24"/>
        </w:rPr>
        <w:t xml:space="preserve">to 33.5%, with total employment decreasing by 92,000 individuals. The </w:t>
      </w:r>
      <w:r w:rsidR="00F14F67" w:rsidRPr="004F3C3F">
        <w:rPr>
          <w:rFonts w:ascii="Arial" w:hAnsi="Arial" w:cs="Arial"/>
          <w:sz w:val="24"/>
          <w:szCs w:val="24"/>
        </w:rPr>
        <w:t xml:space="preserve">Agricultural sector </w:t>
      </w:r>
      <w:r w:rsidR="00FA0C25" w:rsidRPr="004F3C3F">
        <w:rPr>
          <w:rFonts w:ascii="Arial" w:hAnsi="Arial" w:cs="Arial"/>
          <w:sz w:val="24"/>
          <w:szCs w:val="24"/>
        </w:rPr>
        <w:t>bore</w:t>
      </w:r>
      <w:r w:rsidRPr="004F3C3F">
        <w:rPr>
          <w:rFonts w:ascii="Arial" w:hAnsi="Arial" w:cs="Arial"/>
          <w:sz w:val="24"/>
          <w:szCs w:val="24"/>
        </w:rPr>
        <w:t xml:space="preserve"> the brunt of these job losses, while the informal sector has seen only modest growth.</w:t>
      </w:r>
      <w:r w:rsidR="006C508F" w:rsidRPr="004F3C3F">
        <w:rPr>
          <w:rFonts w:ascii="Arial" w:hAnsi="Arial" w:cs="Arial"/>
          <w:sz w:val="24"/>
          <w:szCs w:val="24"/>
        </w:rPr>
        <w:t xml:space="preserve"> </w:t>
      </w:r>
      <w:r w:rsidRPr="004F3C3F">
        <w:rPr>
          <w:rFonts w:ascii="Arial" w:hAnsi="Arial" w:cs="Arial"/>
          <w:sz w:val="24"/>
          <w:szCs w:val="24"/>
        </w:rPr>
        <w:t xml:space="preserve">These national trends have not spared our province. The Northern Cape, in particular, has experienced severe economic pressures, </w:t>
      </w:r>
      <w:r w:rsidR="008E764C" w:rsidRPr="004F3C3F">
        <w:rPr>
          <w:rFonts w:ascii="Arial" w:hAnsi="Arial" w:cs="Arial"/>
          <w:sz w:val="24"/>
          <w:szCs w:val="24"/>
        </w:rPr>
        <w:t>recording unemployment rate of 32% in Quarter 2 of 2024, which is a</w:t>
      </w:r>
      <w:r w:rsidRPr="004F3C3F">
        <w:rPr>
          <w:rFonts w:ascii="Arial" w:hAnsi="Arial" w:cs="Arial"/>
          <w:sz w:val="24"/>
          <w:szCs w:val="24"/>
        </w:rPr>
        <w:t xml:space="preserve"> sharp </w:t>
      </w:r>
      <w:r w:rsidR="00F14F67" w:rsidRPr="004F3C3F">
        <w:rPr>
          <w:rFonts w:ascii="Arial" w:hAnsi="Arial" w:cs="Arial"/>
          <w:sz w:val="24"/>
          <w:szCs w:val="24"/>
        </w:rPr>
        <w:t>increase of 3,</w:t>
      </w:r>
      <w:r w:rsidR="008E764C" w:rsidRPr="004F3C3F">
        <w:rPr>
          <w:rFonts w:ascii="Arial" w:hAnsi="Arial" w:cs="Arial"/>
          <w:sz w:val="24"/>
          <w:szCs w:val="24"/>
        </w:rPr>
        <w:t xml:space="preserve">7 percent on a </w:t>
      </w:r>
      <w:r w:rsidR="0066573E" w:rsidRPr="004F3C3F">
        <w:rPr>
          <w:rFonts w:ascii="Arial" w:hAnsi="Arial" w:cs="Arial"/>
          <w:sz w:val="24"/>
          <w:szCs w:val="24"/>
        </w:rPr>
        <w:t>quarter-to-quarter</w:t>
      </w:r>
      <w:r w:rsidR="008E764C" w:rsidRPr="004F3C3F">
        <w:rPr>
          <w:rFonts w:ascii="Arial" w:hAnsi="Arial" w:cs="Arial"/>
          <w:sz w:val="24"/>
          <w:szCs w:val="24"/>
        </w:rPr>
        <w:t xml:space="preserve"> basi</w:t>
      </w:r>
      <w:r w:rsidR="0066573E" w:rsidRPr="004F3C3F">
        <w:rPr>
          <w:rFonts w:ascii="Arial" w:hAnsi="Arial" w:cs="Arial"/>
          <w:sz w:val="24"/>
          <w:szCs w:val="24"/>
        </w:rPr>
        <w:t>s</w:t>
      </w:r>
      <w:r w:rsidRPr="004F3C3F">
        <w:rPr>
          <w:rFonts w:ascii="Arial" w:hAnsi="Arial" w:cs="Arial"/>
          <w:sz w:val="24"/>
          <w:szCs w:val="24"/>
        </w:rPr>
        <w:t>.</w:t>
      </w:r>
      <w:r w:rsidR="0066573E" w:rsidRPr="004F3C3F">
        <w:rPr>
          <w:rFonts w:ascii="Arial" w:hAnsi="Arial" w:cs="Arial"/>
          <w:sz w:val="24"/>
          <w:szCs w:val="24"/>
        </w:rPr>
        <w:t xml:space="preserve"> </w:t>
      </w:r>
      <w:r w:rsidRPr="004F3C3F">
        <w:rPr>
          <w:rFonts w:ascii="Arial" w:hAnsi="Arial" w:cs="Arial"/>
          <w:sz w:val="24"/>
          <w:szCs w:val="24"/>
        </w:rPr>
        <w:t>The agriculture sector has been particularly hard hit,</w:t>
      </w:r>
      <w:r w:rsidR="0066573E" w:rsidRPr="004F3C3F">
        <w:rPr>
          <w:rFonts w:ascii="Arial" w:hAnsi="Arial" w:cs="Arial"/>
          <w:sz w:val="24"/>
          <w:szCs w:val="24"/>
        </w:rPr>
        <w:t xml:space="preserve"> </w:t>
      </w:r>
      <w:r w:rsidR="0090400A" w:rsidRPr="004F3C3F">
        <w:rPr>
          <w:rFonts w:ascii="Arial" w:hAnsi="Arial" w:cs="Arial"/>
          <w:sz w:val="24"/>
          <w:szCs w:val="24"/>
        </w:rPr>
        <w:t>mainly due to issues relating to climate Change, drought and veld fires</w:t>
      </w:r>
    </w:p>
    <w:p w14:paraId="1760A300" w14:textId="63C4ECBB" w:rsidR="0002572B" w:rsidRPr="004F3C3F" w:rsidRDefault="0002572B" w:rsidP="004F3C3F">
      <w:pPr>
        <w:spacing w:line="360" w:lineRule="auto"/>
        <w:jc w:val="both"/>
        <w:rPr>
          <w:rFonts w:ascii="Arial" w:hAnsi="Arial" w:cs="Arial"/>
          <w:sz w:val="24"/>
          <w:szCs w:val="24"/>
        </w:rPr>
      </w:pPr>
      <w:r w:rsidRPr="004F3C3F">
        <w:rPr>
          <w:rFonts w:ascii="Arial" w:hAnsi="Arial" w:cs="Arial"/>
          <w:sz w:val="24"/>
          <w:szCs w:val="24"/>
        </w:rPr>
        <w:t xml:space="preserve">These issues underscore the urgent need for targeted interventions to stabilize and grow our economy. We must focus on revitalizing key </w:t>
      </w:r>
      <w:r w:rsidR="0090400A" w:rsidRPr="004F3C3F">
        <w:rPr>
          <w:rFonts w:ascii="Arial" w:hAnsi="Arial" w:cs="Arial"/>
          <w:sz w:val="24"/>
          <w:szCs w:val="24"/>
        </w:rPr>
        <w:t xml:space="preserve">labour intensive </w:t>
      </w:r>
      <w:r w:rsidRPr="004F3C3F">
        <w:rPr>
          <w:rFonts w:ascii="Arial" w:hAnsi="Arial" w:cs="Arial"/>
          <w:sz w:val="24"/>
          <w:szCs w:val="24"/>
        </w:rPr>
        <w:t>sectors, supporting job creation, and implementing the necessary reforms to ensure that our province not only recovers but thrives in the coming years.</w:t>
      </w:r>
    </w:p>
    <w:p w14:paraId="532F4D49" w14:textId="34FE708D" w:rsidR="00691CC7" w:rsidRPr="004F3C3F" w:rsidRDefault="0066573E" w:rsidP="004F3C3F">
      <w:pPr>
        <w:spacing w:line="360" w:lineRule="auto"/>
        <w:jc w:val="both"/>
        <w:rPr>
          <w:rFonts w:ascii="Arial" w:hAnsi="Arial" w:cs="Arial"/>
          <w:sz w:val="24"/>
          <w:szCs w:val="24"/>
        </w:rPr>
      </w:pPr>
      <w:r w:rsidRPr="004F3C3F">
        <w:rPr>
          <w:rFonts w:ascii="Arial" w:hAnsi="Arial" w:cs="Arial"/>
          <w:sz w:val="24"/>
          <w:szCs w:val="24"/>
        </w:rPr>
        <w:t xml:space="preserve">Honourable </w:t>
      </w:r>
      <w:r w:rsidR="00BE276C">
        <w:rPr>
          <w:rFonts w:ascii="Arial" w:hAnsi="Arial" w:cs="Arial"/>
          <w:sz w:val="24"/>
          <w:szCs w:val="24"/>
        </w:rPr>
        <w:t>M</w:t>
      </w:r>
      <w:r w:rsidRPr="004F3C3F">
        <w:rPr>
          <w:rFonts w:ascii="Arial" w:hAnsi="Arial" w:cs="Arial"/>
          <w:sz w:val="24"/>
          <w:szCs w:val="24"/>
        </w:rPr>
        <w:t>embers, we</w:t>
      </w:r>
      <w:r w:rsidR="00691CC7" w:rsidRPr="004F3C3F">
        <w:rPr>
          <w:rFonts w:ascii="Arial" w:hAnsi="Arial" w:cs="Arial"/>
          <w:sz w:val="24"/>
          <w:szCs w:val="24"/>
        </w:rPr>
        <w:t xml:space="preserve"> have come a long way in the </w:t>
      </w:r>
      <w:r w:rsidRPr="004F3C3F">
        <w:rPr>
          <w:rFonts w:ascii="Arial" w:hAnsi="Arial" w:cs="Arial"/>
          <w:sz w:val="24"/>
          <w:szCs w:val="24"/>
        </w:rPr>
        <w:t>past</w:t>
      </w:r>
      <w:r w:rsidR="00691CC7" w:rsidRPr="004F3C3F">
        <w:rPr>
          <w:rFonts w:ascii="Arial" w:hAnsi="Arial" w:cs="Arial"/>
          <w:sz w:val="24"/>
          <w:szCs w:val="24"/>
        </w:rPr>
        <w:t xml:space="preserve"> 30 years. The 30 years ahead of us, and whatever challenges and opportunities they may bring, are something we should look forward to. Given our difficult past, and some of the inevitable challenges we have faced as a young democracy trying to find its place in a world marked by a number of new and overlapping crises, it would be easy to indulge in extremes; either of blind optimism or crippling pessimism. We should resist both these extremes. </w:t>
      </w:r>
    </w:p>
    <w:p w14:paraId="2B35C0E5" w14:textId="6CC43748" w:rsidR="006C508F" w:rsidRPr="004F3C3F" w:rsidRDefault="0066573E" w:rsidP="004F3C3F">
      <w:pPr>
        <w:spacing w:line="360" w:lineRule="auto"/>
        <w:jc w:val="both"/>
        <w:rPr>
          <w:rFonts w:ascii="Arial" w:hAnsi="Arial" w:cs="Arial"/>
          <w:sz w:val="24"/>
          <w:szCs w:val="24"/>
        </w:rPr>
      </w:pPr>
      <w:r w:rsidRPr="004F3C3F">
        <w:rPr>
          <w:rFonts w:ascii="Arial" w:hAnsi="Arial" w:cs="Arial"/>
          <w:sz w:val="24"/>
          <w:szCs w:val="24"/>
        </w:rPr>
        <w:t xml:space="preserve">Honourable </w:t>
      </w:r>
      <w:r w:rsidR="00BE276C">
        <w:rPr>
          <w:rFonts w:ascii="Arial" w:hAnsi="Arial" w:cs="Arial"/>
          <w:sz w:val="24"/>
          <w:szCs w:val="24"/>
        </w:rPr>
        <w:t>M</w:t>
      </w:r>
      <w:r w:rsidRPr="004F3C3F">
        <w:rPr>
          <w:rFonts w:ascii="Arial" w:hAnsi="Arial" w:cs="Arial"/>
          <w:sz w:val="24"/>
          <w:szCs w:val="24"/>
        </w:rPr>
        <w:t>embers</w:t>
      </w:r>
      <w:r w:rsidR="006C508F" w:rsidRPr="004F3C3F">
        <w:rPr>
          <w:rFonts w:ascii="Arial" w:hAnsi="Arial" w:cs="Arial"/>
          <w:b/>
          <w:bCs/>
          <w:sz w:val="24"/>
          <w:szCs w:val="24"/>
        </w:rPr>
        <w:t>,</w:t>
      </w:r>
      <w:r w:rsidR="006C508F" w:rsidRPr="004F3C3F">
        <w:rPr>
          <w:rFonts w:ascii="Arial" w:hAnsi="Arial" w:cs="Arial"/>
          <w:sz w:val="24"/>
          <w:szCs w:val="24"/>
        </w:rPr>
        <w:t xml:space="preserve"> this budget vote speech aligns with the objectives of the OPA, Medium-Term Development Plan (MTDP), the Provincial Growth Development Plan </w:t>
      </w:r>
      <w:r w:rsidR="006C508F" w:rsidRPr="004F3C3F">
        <w:rPr>
          <w:rFonts w:ascii="Arial" w:hAnsi="Arial" w:cs="Arial"/>
          <w:sz w:val="24"/>
          <w:szCs w:val="24"/>
        </w:rPr>
        <w:lastRenderedPageBreak/>
        <w:t>(2040), and supports the National Development Plan (NDP) as we work towards achieving a sustainable and inclusive economic growth. Consequently, our priorities for the 2024/2025 fiscal year are clear:</w:t>
      </w:r>
    </w:p>
    <w:p w14:paraId="4835DF91" w14:textId="0BADE27C" w:rsidR="006C508F" w:rsidRPr="004F3C3F" w:rsidRDefault="006C508F" w:rsidP="004F3C3F">
      <w:pPr>
        <w:pStyle w:val="ListParagraph"/>
        <w:numPr>
          <w:ilvl w:val="0"/>
          <w:numId w:val="13"/>
        </w:numPr>
        <w:tabs>
          <w:tab w:val="num" w:pos="720"/>
        </w:tabs>
        <w:spacing w:line="360" w:lineRule="auto"/>
        <w:jc w:val="both"/>
        <w:rPr>
          <w:rFonts w:ascii="Arial" w:hAnsi="Arial" w:cs="Arial"/>
          <w:sz w:val="24"/>
          <w:szCs w:val="24"/>
        </w:rPr>
      </w:pPr>
      <w:r w:rsidRPr="004F3C3F">
        <w:rPr>
          <w:rFonts w:ascii="Arial" w:hAnsi="Arial" w:cs="Arial"/>
          <w:b/>
          <w:bCs/>
          <w:sz w:val="24"/>
          <w:szCs w:val="24"/>
        </w:rPr>
        <w:t>Job Creation and Economic Inclusion</w:t>
      </w:r>
    </w:p>
    <w:p w14:paraId="55CE975D" w14:textId="4C8FD7C2" w:rsidR="006C508F" w:rsidRPr="004F3C3F" w:rsidRDefault="006C508F" w:rsidP="004F3C3F">
      <w:pPr>
        <w:pStyle w:val="ListParagraph"/>
        <w:numPr>
          <w:ilvl w:val="0"/>
          <w:numId w:val="13"/>
        </w:numPr>
        <w:tabs>
          <w:tab w:val="num" w:pos="720"/>
        </w:tabs>
        <w:spacing w:line="360" w:lineRule="auto"/>
        <w:jc w:val="both"/>
        <w:rPr>
          <w:rFonts w:ascii="Arial" w:hAnsi="Arial" w:cs="Arial"/>
          <w:sz w:val="24"/>
          <w:szCs w:val="24"/>
        </w:rPr>
      </w:pPr>
      <w:r w:rsidRPr="004F3C3F">
        <w:rPr>
          <w:rFonts w:ascii="Arial" w:hAnsi="Arial" w:cs="Arial"/>
          <w:b/>
          <w:bCs/>
          <w:sz w:val="24"/>
          <w:szCs w:val="24"/>
        </w:rPr>
        <w:t>Industrialization and Innovation</w:t>
      </w:r>
      <w:r w:rsidRPr="004F3C3F">
        <w:rPr>
          <w:rFonts w:ascii="Arial" w:hAnsi="Arial" w:cs="Arial"/>
          <w:sz w:val="24"/>
          <w:szCs w:val="24"/>
        </w:rPr>
        <w:t xml:space="preserve">: </w:t>
      </w:r>
    </w:p>
    <w:p w14:paraId="7191B4E2" w14:textId="2BC9F175" w:rsidR="006C508F" w:rsidRPr="004F3C3F" w:rsidRDefault="006C508F" w:rsidP="004F3C3F">
      <w:pPr>
        <w:pStyle w:val="ListParagraph"/>
        <w:numPr>
          <w:ilvl w:val="0"/>
          <w:numId w:val="13"/>
        </w:numPr>
        <w:tabs>
          <w:tab w:val="num" w:pos="720"/>
        </w:tabs>
        <w:spacing w:line="360" w:lineRule="auto"/>
        <w:jc w:val="both"/>
        <w:rPr>
          <w:rFonts w:ascii="Arial" w:hAnsi="Arial" w:cs="Arial"/>
          <w:sz w:val="24"/>
          <w:szCs w:val="24"/>
        </w:rPr>
      </w:pPr>
      <w:r w:rsidRPr="004F3C3F">
        <w:rPr>
          <w:rFonts w:ascii="Arial" w:hAnsi="Arial" w:cs="Arial"/>
          <w:b/>
          <w:bCs/>
          <w:sz w:val="24"/>
          <w:szCs w:val="24"/>
        </w:rPr>
        <w:t>Infrastructure Development:</w:t>
      </w:r>
      <w:r w:rsidRPr="004F3C3F">
        <w:rPr>
          <w:rFonts w:ascii="Arial" w:hAnsi="Arial" w:cs="Arial"/>
          <w:sz w:val="24"/>
          <w:szCs w:val="24"/>
        </w:rPr>
        <w:t xml:space="preserve"> </w:t>
      </w:r>
    </w:p>
    <w:p w14:paraId="74C8B0D8" w14:textId="4AAFDB82" w:rsidR="0090400A" w:rsidRPr="004F3C3F" w:rsidRDefault="006C508F" w:rsidP="004F3C3F">
      <w:pPr>
        <w:pStyle w:val="ListParagraph"/>
        <w:numPr>
          <w:ilvl w:val="0"/>
          <w:numId w:val="13"/>
        </w:numPr>
        <w:spacing w:line="360" w:lineRule="auto"/>
        <w:jc w:val="both"/>
        <w:rPr>
          <w:rFonts w:ascii="Arial" w:hAnsi="Arial" w:cs="Arial"/>
          <w:sz w:val="24"/>
          <w:szCs w:val="24"/>
        </w:rPr>
      </w:pPr>
      <w:r w:rsidRPr="004F3C3F">
        <w:rPr>
          <w:rFonts w:ascii="Arial" w:hAnsi="Arial" w:cs="Arial"/>
          <w:b/>
          <w:bCs/>
          <w:sz w:val="24"/>
          <w:szCs w:val="24"/>
        </w:rPr>
        <w:t>Skills Development and Education:</w:t>
      </w:r>
      <w:r w:rsidRPr="004F3C3F">
        <w:rPr>
          <w:rFonts w:ascii="Arial" w:hAnsi="Arial" w:cs="Arial"/>
          <w:sz w:val="24"/>
          <w:szCs w:val="24"/>
        </w:rPr>
        <w:t xml:space="preserve"> </w:t>
      </w:r>
    </w:p>
    <w:p w14:paraId="059E2483" w14:textId="77777777" w:rsidR="00601877" w:rsidRDefault="00F3646B" w:rsidP="004F3C3F">
      <w:pPr>
        <w:pStyle w:val="ListParagraph"/>
        <w:numPr>
          <w:ilvl w:val="0"/>
          <w:numId w:val="13"/>
        </w:numPr>
        <w:spacing w:line="360" w:lineRule="auto"/>
        <w:jc w:val="both"/>
        <w:rPr>
          <w:rFonts w:ascii="Arial" w:hAnsi="Arial" w:cs="Arial"/>
          <w:sz w:val="24"/>
          <w:szCs w:val="24"/>
        </w:rPr>
      </w:pPr>
      <w:r w:rsidRPr="004F3C3F">
        <w:rPr>
          <w:rFonts w:ascii="Arial" w:hAnsi="Arial" w:cs="Arial"/>
          <w:b/>
          <w:bCs/>
          <w:sz w:val="24"/>
          <w:szCs w:val="24"/>
        </w:rPr>
        <w:t xml:space="preserve">Grow Tourism </w:t>
      </w:r>
      <w:r w:rsidR="00647B0A" w:rsidRPr="004F3C3F">
        <w:rPr>
          <w:rFonts w:ascii="Arial" w:hAnsi="Arial" w:cs="Arial"/>
          <w:b/>
          <w:bCs/>
          <w:sz w:val="24"/>
          <w:szCs w:val="24"/>
        </w:rPr>
        <w:t>M</w:t>
      </w:r>
      <w:r w:rsidRPr="004F3C3F">
        <w:rPr>
          <w:rFonts w:ascii="Arial" w:hAnsi="Arial" w:cs="Arial"/>
          <w:b/>
          <w:bCs/>
          <w:sz w:val="24"/>
          <w:szCs w:val="24"/>
        </w:rPr>
        <w:t>arket</w:t>
      </w:r>
      <w:r w:rsidR="00647B0A" w:rsidRPr="004F3C3F">
        <w:rPr>
          <w:rFonts w:ascii="Arial" w:hAnsi="Arial" w:cs="Arial"/>
          <w:b/>
          <w:bCs/>
          <w:sz w:val="24"/>
          <w:szCs w:val="24"/>
        </w:rPr>
        <w:t xml:space="preserve"> S</w:t>
      </w:r>
      <w:r w:rsidRPr="004F3C3F">
        <w:rPr>
          <w:rFonts w:ascii="Arial" w:hAnsi="Arial" w:cs="Arial"/>
          <w:b/>
          <w:bCs/>
          <w:sz w:val="24"/>
          <w:szCs w:val="24"/>
        </w:rPr>
        <w:t>hare:</w:t>
      </w:r>
      <w:r w:rsidRPr="004F3C3F">
        <w:rPr>
          <w:rFonts w:ascii="Arial" w:hAnsi="Arial" w:cs="Arial"/>
          <w:sz w:val="24"/>
          <w:szCs w:val="24"/>
        </w:rPr>
        <w:t xml:space="preserve"> </w:t>
      </w:r>
    </w:p>
    <w:p w14:paraId="474A4CEF" w14:textId="77777777" w:rsidR="00601877" w:rsidRPr="00601877" w:rsidRDefault="00601877" w:rsidP="00601877">
      <w:pPr>
        <w:spacing w:line="360" w:lineRule="auto"/>
        <w:ind w:left="360"/>
        <w:jc w:val="both"/>
        <w:rPr>
          <w:rFonts w:ascii="Arial" w:hAnsi="Arial" w:cs="Arial"/>
          <w:sz w:val="24"/>
          <w:szCs w:val="24"/>
        </w:rPr>
      </w:pPr>
    </w:p>
    <w:p w14:paraId="6217EE3B" w14:textId="68275B86" w:rsidR="0002572B" w:rsidRPr="004F3C3F" w:rsidRDefault="0002572B" w:rsidP="004F3C3F">
      <w:pPr>
        <w:spacing w:line="360" w:lineRule="auto"/>
        <w:jc w:val="both"/>
        <w:rPr>
          <w:rFonts w:ascii="Arial" w:hAnsi="Arial" w:cs="Arial"/>
          <w:sz w:val="24"/>
          <w:szCs w:val="24"/>
        </w:rPr>
      </w:pPr>
      <w:r w:rsidRPr="004F3C3F">
        <w:rPr>
          <w:rFonts w:ascii="Arial" w:hAnsi="Arial" w:cs="Arial"/>
          <w:b/>
          <w:bCs/>
          <w:sz w:val="24"/>
          <w:szCs w:val="24"/>
        </w:rPr>
        <w:t>Honourable Speaker,</w:t>
      </w:r>
      <w:r w:rsidRPr="004F3C3F">
        <w:rPr>
          <w:rFonts w:ascii="Arial" w:hAnsi="Arial" w:cs="Arial"/>
          <w:sz w:val="24"/>
          <w:szCs w:val="24"/>
        </w:rPr>
        <w:t xml:space="preserve"> </w:t>
      </w:r>
      <w:r w:rsidR="00CC3C87">
        <w:rPr>
          <w:rFonts w:ascii="Arial" w:hAnsi="Arial" w:cs="Arial"/>
          <w:sz w:val="24"/>
          <w:szCs w:val="24"/>
        </w:rPr>
        <w:t xml:space="preserve">halfway </w:t>
      </w:r>
      <w:proofErr w:type="spellStart"/>
      <w:r w:rsidR="00CC3C87">
        <w:rPr>
          <w:rFonts w:ascii="Arial" w:hAnsi="Arial" w:cs="Arial"/>
          <w:sz w:val="24"/>
          <w:szCs w:val="24"/>
        </w:rPr>
        <w:t>though</w:t>
      </w:r>
      <w:proofErr w:type="spellEnd"/>
      <w:r w:rsidR="00CC3C87">
        <w:rPr>
          <w:rFonts w:ascii="Arial" w:hAnsi="Arial" w:cs="Arial"/>
          <w:sz w:val="24"/>
          <w:szCs w:val="24"/>
        </w:rPr>
        <w:t xml:space="preserve"> the </w:t>
      </w:r>
      <w:r w:rsidRPr="004F3C3F">
        <w:rPr>
          <w:rFonts w:ascii="Arial" w:hAnsi="Arial" w:cs="Arial"/>
          <w:sz w:val="24"/>
          <w:szCs w:val="24"/>
        </w:rPr>
        <w:t xml:space="preserve">year, our economy remains in a phase of transition, facing both global uncertainties and domestic challenges. However, it is precisely within these challenges that we can uncover opportunities for innovation, resilience, and inclusive growth. The budget before you today </w:t>
      </w:r>
      <w:proofErr w:type="gramStart"/>
      <w:r w:rsidRPr="004F3C3F">
        <w:rPr>
          <w:rFonts w:ascii="Arial" w:hAnsi="Arial" w:cs="Arial"/>
          <w:sz w:val="24"/>
          <w:szCs w:val="24"/>
        </w:rPr>
        <w:t>is</w:t>
      </w:r>
      <w:proofErr w:type="gramEnd"/>
      <w:r w:rsidRPr="004F3C3F">
        <w:rPr>
          <w:rFonts w:ascii="Arial" w:hAnsi="Arial" w:cs="Arial"/>
          <w:sz w:val="24"/>
          <w:szCs w:val="24"/>
        </w:rPr>
        <w:t xml:space="preserve"> not merely a financial plan; it serves as a roadmap for economic transformation and the fulfilment of our collective vision for a </w:t>
      </w:r>
      <w:r w:rsidR="00450A49" w:rsidRPr="004F3C3F">
        <w:rPr>
          <w:rFonts w:ascii="Arial" w:hAnsi="Arial" w:cs="Arial"/>
          <w:sz w:val="24"/>
          <w:szCs w:val="24"/>
        </w:rPr>
        <w:t>successful</w:t>
      </w:r>
      <w:r w:rsidRPr="004F3C3F">
        <w:rPr>
          <w:rFonts w:ascii="Arial" w:hAnsi="Arial" w:cs="Arial"/>
          <w:sz w:val="24"/>
          <w:szCs w:val="24"/>
        </w:rPr>
        <w:t xml:space="preserve"> Northern Cape</w:t>
      </w:r>
    </w:p>
    <w:p w14:paraId="7F4D0D52" w14:textId="4B39CD41" w:rsidR="00B2729C" w:rsidRPr="004F3C3F" w:rsidRDefault="00450A49" w:rsidP="004F3C3F">
      <w:pPr>
        <w:spacing w:line="360" w:lineRule="auto"/>
        <w:jc w:val="both"/>
        <w:rPr>
          <w:rFonts w:ascii="Arial" w:hAnsi="Arial" w:cs="Arial"/>
          <w:sz w:val="24"/>
          <w:szCs w:val="24"/>
        </w:rPr>
      </w:pPr>
      <w:r w:rsidRPr="004F3C3F">
        <w:rPr>
          <w:rFonts w:ascii="Arial" w:hAnsi="Arial" w:cs="Arial"/>
          <w:b/>
          <w:bCs/>
          <w:sz w:val="24"/>
          <w:szCs w:val="24"/>
        </w:rPr>
        <w:t>D</w:t>
      </w:r>
      <w:r w:rsidR="00B2729C" w:rsidRPr="004F3C3F">
        <w:rPr>
          <w:rFonts w:ascii="Arial" w:hAnsi="Arial" w:cs="Arial"/>
          <w:sz w:val="24"/>
          <w:szCs w:val="24"/>
        </w:rPr>
        <w:t xml:space="preserve">uring the 2024 State of the Nation Address (SONA), the President reaffirmed the ongoing efforts to tackle unemployment, highlighting the Jobs Plan. The plan aims to create and sustain 2.5 million work opportunities by providing public goods and services in communities. As a province, our minimum target, based on the national goal, is to generate </w:t>
      </w:r>
      <w:r w:rsidR="0090400A" w:rsidRPr="004F3C3F">
        <w:rPr>
          <w:rFonts w:ascii="Arial" w:hAnsi="Arial" w:cs="Arial"/>
          <w:sz w:val="24"/>
          <w:szCs w:val="24"/>
        </w:rPr>
        <w:t xml:space="preserve">at least </w:t>
      </w:r>
      <w:r w:rsidR="00B2729C" w:rsidRPr="004F3C3F">
        <w:rPr>
          <w:rFonts w:ascii="Arial" w:hAnsi="Arial" w:cs="Arial"/>
          <w:sz w:val="24"/>
          <w:szCs w:val="24"/>
        </w:rPr>
        <w:t>60,000 jobs over this five-year period. This will be complemented by increased support for small enterprises, entrepreneurs, and cooperatives, particularly in townships and villages, providing</w:t>
      </w:r>
      <w:r w:rsidR="00CC3C87">
        <w:rPr>
          <w:rFonts w:ascii="Arial" w:hAnsi="Arial" w:cs="Arial"/>
          <w:sz w:val="24"/>
          <w:szCs w:val="24"/>
        </w:rPr>
        <w:t xml:space="preserve"> </w:t>
      </w:r>
      <w:r w:rsidRPr="004F3C3F">
        <w:rPr>
          <w:rFonts w:ascii="Arial" w:hAnsi="Arial" w:cs="Arial"/>
          <w:sz w:val="24"/>
          <w:szCs w:val="24"/>
        </w:rPr>
        <w:t>additional work opportunity</w:t>
      </w:r>
      <w:r w:rsidR="00B2729C" w:rsidRPr="004F3C3F">
        <w:rPr>
          <w:rFonts w:ascii="Arial" w:hAnsi="Arial" w:cs="Arial"/>
          <w:sz w:val="24"/>
          <w:szCs w:val="24"/>
        </w:rPr>
        <w:t>, with specific allocations for women, youth, and persons with disabilities</w:t>
      </w:r>
      <w:r w:rsidR="00375BA7" w:rsidRPr="004F3C3F">
        <w:rPr>
          <w:rFonts w:ascii="Arial" w:hAnsi="Arial" w:cs="Arial"/>
          <w:sz w:val="24"/>
          <w:szCs w:val="24"/>
        </w:rPr>
        <w:t xml:space="preserve">. </w:t>
      </w:r>
    </w:p>
    <w:p w14:paraId="68AE558A" w14:textId="77777777" w:rsidR="003B2CA0" w:rsidRPr="004F3C3F" w:rsidRDefault="003E0D52" w:rsidP="004F3C3F">
      <w:pPr>
        <w:spacing w:line="360" w:lineRule="auto"/>
        <w:jc w:val="both"/>
        <w:rPr>
          <w:rFonts w:ascii="Arial" w:hAnsi="Arial" w:cs="Arial"/>
          <w:b/>
          <w:bCs/>
          <w:sz w:val="24"/>
          <w:szCs w:val="24"/>
          <w:lang w:val="en-GB"/>
        </w:rPr>
      </w:pPr>
      <w:r w:rsidRPr="004F3C3F">
        <w:rPr>
          <w:rFonts w:ascii="Arial" w:hAnsi="Arial" w:cs="Arial"/>
          <w:b/>
          <w:bCs/>
          <w:sz w:val="24"/>
          <w:szCs w:val="24"/>
        </w:rPr>
        <w:t xml:space="preserve">Job Creation and Economic Inclusion: </w:t>
      </w:r>
      <w:r w:rsidR="00A32937" w:rsidRPr="004F3C3F">
        <w:rPr>
          <w:rFonts w:ascii="Arial" w:hAnsi="Arial" w:cs="Arial"/>
          <w:b/>
          <w:bCs/>
          <w:sz w:val="24"/>
          <w:szCs w:val="24"/>
          <w:lang w:val="en-GB"/>
        </w:rPr>
        <w:t xml:space="preserve">Enterprise Development </w:t>
      </w:r>
    </w:p>
    <w:p w14:paraId="0314756A" w14:textId="13C84E4F" w:rsidR="00676E67" w:rsidRPr="004F3C3F" w:rsidRDefault="00B101AD" w:rsidP="004F3C3F">
      <w:pPr>
        <w:spacing w:line="360" w:lineRule="auto"/>
        <w:jc w:val="both"/>
        <w:rPr>
          <w:rFonts w:ascii="Arial" w:hAnsi="Arial" w:cs="Arial"/>
          <w:sz w:val="24"/>
          <w:szCs w:val="24"/>
        </w:rPr>
      </w:pPr>
      <w:r w:rsidRPr="004F3C3F">
        <w:rPr>
          <w:rFonts w:ascii="Arial" w:hAnsi="Arial" w:cs="Arial"/>
          <w:b/>
          <w:bCs/>
          <w:sz w:val="24"/>
          <w:szCs w:val="24"/>
        </w:rPr>
        <w:t>Honourable Speaker</w:t>
      </w:r>
      <w:r w:rsidRPr="004F3C3F">
        <w:rPr>
          <w:rFonts w:ascii="Arial" w:hAnsi="Arial" w:cs="Arial"/>
          <w:sz w:val="24"/>
          <w:szCs w:val="24"/>
        </w:rPr>
        <w:t>,</w:t>
      </w:r>
      <w:r w:rsidR="00676E67" w:rsidRPr="004F3C3F">
        <w:rPr>
          <w:rFonts w:ascii="Arial" w:hAnsi="Arial" w:cs="Arial"/>
          <w:sz w:val="24"/>
          <w:szCs w:val="24"/>
          <w:shd w:val="clear" w:color="auto" w:fill="FFFFFF"/>
        </w:rPr>
        <w:t xml:space="preserve"> </w:t>
      </w:r>
      <w:r w:rsidR="00676E67" w:rsidRPr="004F3C3F">
        <w:rPr>
          <w:rFonts w:ascii="Arial" w:hAnsi="Arial" w:cs="Arial"/>
          <w:sz w:val="24"/>
          <w:szCs w:val="24"/>
        </w:rPr>
        <w:t>SMMEs are major contributors to job creation, especially in labour-intensive sectors. Their ability to adapt quickly to changing market demands allows them to absorb labour, thereby reducing unemployment rates and providing livelihoods to many.</w:t>
      </w:r>
      <w:r w:rsidR="003E0D52" w:rsidRPr="004F3C3F">
        <w:rPr>
          <w:rFonts w:ascii="Arial" w:hAnsi="Arial" w:cs="Arial"/>
          <w:sz w:val="24"/>
          <w:szCs w:val="24"/>
        </w:rPr>
        <w:t xml:space="preserve"> </w:t>
      </w:r>
      <w:r w:rsidR="00676E67" w:rsidRPr="004F3C3F">
        <w:rPr>
          <w:rFonts w:ascii="Arial" w:hAnsi="Arial" w:cs="Arial"/>
          <w:sz w:val="24"/>
          <w:szCs w:val="24"/>
        </w:rPr>
        <w:t xml:space="preserve">It is therefore imperative that our approach to job creation in the province is buttressed by interventions that seek to develop and support businesses that fall within this category. </w:t>
      </w:r>
    </w:p>
    <w:p w14:paraId="42E914A9" w14:textId="77777777" w:rsidR="00676E67" w:rsidRDefault="00676E67" w:rsidP="004F3C3F">
      <w:pPr>
        <w:spacing w:line="360" w:lineRule="auto"/>
        <w:jc w:val="both"/>
        <w:rPr>
          <w:rFonts w:ascii="Arial" w:hAnsi="Arial" w:cs="Arial"/>
          <w:sz w:val="24"/>
          <w:szCs w:val="24"/>
        </w:rPr>
      </w:pPr>
      <w:r w:rsidRPr="004F3C3F">
        <w:rPr>
          <w:rFonts w:ascii="Arial" w:hAnsi="Arial" w:cs="Arial"/>
          <w:b/>
          <w:bCs/>
          <w:sz w:val="24"/>
          <w:szCs w:val="24"/>
        </w:rPr>
        <w:lastRenderedPageBreak/>
        <w:t xml:space="preserve">We welcome the strides taken </w:t>
      </w:r>
      <w:r w:rsidRPr="004F3C3F">
        <w:rPr>
          <w:rFonts w:ascii="Arial" w:hAnsi="Arial" w:cs="Arial"/>
          <w:sz w:val="24"/>
          <w:szCs w:val="24"/>
        </w:rPr>
        <w:t>to enhance the implementation and monitoring of BBBEE, several interventions were introduced to support the BEE codes of good practice. These interventions included skills development, enterprise and supplier development, as well as workshops focused on local content, tendering, procurement, and compliance.</w:t>
      </w:r>
    </w:p>
    <w:p w14:paraId="3CBB2AE3" w14:textId="7FAC3137" w:rsidR="006D2D97" w:rsidRPr="00656D44" w:rsidRDefault="006D2D97" w:rsidP="006D2D97">
      <w:pPr>
        <w:spacing w:line="360" w:lineRule="auto"/>
        <w:jc w:val="both"/>
        <w:rPr>
          <w:rFonts w:ascii="Arial" w:eastAsia="Arial" w:hAnsi="Arial" w:cs="Arial"/>
          <w:kern w:val="0"/>
          <w:sz w:val="24"/>
          <w:szCs w:val="24"/>
          <w:lang w:eastAsia="en-ZA"/>
        </w:rPr>
      </w:pPr>
      <w:r w:rsidRPr="00656D44">
        <w:rPr>
          <w:rFonts w:ascii="Arial" w:eastAsia="Arial" w:hAnsi="Arial" w:cs="Arial"/>
          <w:b/>
          <w:bCs/>
          <w:kern w:val="0"/>
          <w:sz w:val="24"/>
          <w:szCs w:val="24"/>
          <w:lang w:eastAsia="en-ZA"/>
        </w:rPr>
        <w:t>Ladies and Gentlemen</w:t>
      </w:r>
      <w:r w:rsidRPr="00656D44">
        <w:rPr>
          <w:rFonts w:ascii="Arial" w:eastAsia="Arial" w:hAnsi="Arial" w:cs="Arial"/>
          <w:kern w:val="0"/>
          <w:sz w:val="24"/>
          <w:szCs w:val="24"/>
          <w:lang w:eastAsia="en-ZA"/>
        </w:rPr>
        <w:t xml:space="preserve">, in terms of the Township and Rural Economy Grant Fund, a total of 1896 applications were received amongst which 836 were shortlisted and </w:t>
      </w:r>
      <w:r>
        <w:rPr>
          <w:rFonts w:ascii="Arial" w:eastAsia="Arial" w:hAnsi="Arial" w:cs="Arial"/>
          <w:kern w:val="0"/>
          <w:sz w:val="24"/>
          <w:szCs w:val="24"/>
          <w:lang w:eastAsia="en-ZA"/>
        </w:rPr>
        <w:t>a total of</w:t>
      </w:r>
      <w:r w:rsidRPr="00656D44">
        <w:rPr>
          <w:rFonts w:ascii="Arial" w:eastAsia="Arial" w:hAnsi="Arial" w:cs="Arial"/>
          <w:kern w:val="0"/>
          <w:sz w:val="24"/>
          <w:szCs w:val="24"/>
          <w:lang w:eastAsia="en-ZA"/>
        </w:rPr>
        <w:t xml:space="preserve"> 500 successful. From the 500 successful businesses,</w:t>
      </w:r>
      <w:r>
        <w:rPr>
          <w:rFonts w:ascii="Arial" w:eastAsia="Arial" w:hAnsi="Arial" w:cs="Arial"/>
          <w:kern w:val="0"/>
          <w:sz w:val="24"/>
          <w:szCs w:val="24"/>
          <w:lang w:eastAsia="en-ZA"/>
        </w:rPr>
        <w:t xml:space="preserve"> </w:t>
      </w:r>
      <w:r w:rsidRPr="00656D44">
        <w:rPr>
          <w:rFonts w:ascii="Arial" w:eastAsia="Arial" w:hAnsi="Arial" w:cs="Arial"/>
          <w:kern w:val="0"/>
          <w:sz w:val="24"/>
          <w:szCs w:val="24"/>
          <w:lang w:eastAsia="en-ZA"/>
        </w:rPr>
        <w:t>equipment has been procured for 204 of them.  Most of the businesses are</w:t>
      </w:r>
      <w:r>
        <w:rPr>
          <w:rFonts w:ascii="Arial" w:eastAsia="Arial" w:hAnsi="Arial" w:cs="Arial"/>
          <w:kern w:val="0"/>
          <w:sz w:val="24"/>
          <w:szCs w:val="24"/>
          <w:lang w:eastAsia="en-ZA"/>
        </w:rPr>
        <w:t xml:space="preserve"> owned by</w:t>
      </w:r>
      <w:r w:rsidRPr="00656D44">
        <w:rPr>
          <w:rFonts w:ascii="Arial" w:eastAsia="Arial" w:hAnsi="Arial" w:cs="Arial"/>
          <w:kern w:val="0"/>
          <w:sz w:val="24"/>
          <w:szCs w:val="24"/>
          <w:lang w:eastAsia="en-ZA"/>
        </w:rPr>
        <w:t xml:space="preserve"> women in Frances Baard (57), John </w:t>
      </w:r>
      <w:proofErr w:type="spellStart"/>
      <w:r w:rsidRPr="00656D44">
        <w:rPr>
          <w:rFonts w:ascii="Arial" w:eastAsia="Arial" w:hAnsi="Arial" w:cs="Arial"/>
          <w:kern w:val="0"/>
          <w:sz w:val="24"/>
          <w:szCs w:val="24"/>
          <w:lang w:eastAsia="en-ZA"/>
        </w:rPr>
        <w:t>Taolo</w:t>
      </w:r>
      <w:proofErr w:type="spellEnd"/>
      <w:r w:rsidRPr="00656D44">
        <w:rPr>
          <w:rFonts w:ascii="Arial" w:eastAsia="Arial" w:hAnsi="Arial" w:cs="Arial"/>
          <w:kern w:val="0"/>
          <w:sz w:val="24"/>
          <w:szCs w:val="24"/>
          <w:lang w:eastAsia="en-ZA"/>
        </w:rPr>
        <w:t xml:space="preserve"> </w:t>
      </w:r>
      <w:proofErr w:type="spellStart"/>
      <w:r w:rsidRPr="00656D44">
        <w:rPr>
          <w:rFonts w:ascii="Arial" w:eastAsia="Arial" w:hAnsi="Arial" w:cs="Arial"/>
          <w:kern w:val="0"/>
          <w:sz w:val="24"/>
          <w:szCs w:val="24"/>
          <w:lang w:eastAsia="en-ZA"/>
        </w:rPr>
        <w:t>Gaetsewe</w:t>
      </w:r>
      <w:proofErr w:type="spellEnd"/>
      <w:r w:rsidRPr="00656D44">
        <w:rPr>
          <w:rFonts w:ascii="Arial" w:eastAsia="Arial" w:hAnsi="Arial" w:cs="Arial"/>
          <w:kern w:val="0"/>
          <w:sz w:val="24"/>
          <w:szCs w:val="24"/>
          <w:lang w:eastAsia="en-ZA"/>
        </w:rPr>
        <w:t xml:space="preserve"> (21), Pixley Ka Seme (17), ZF </w:t>
      </w:r>
      <w:proofErr w:type="spellStart"/>
      <w:r w:rsidRPr="00656D44">
        <w:rPr>
          <w:rFonts w:ascii="Arial" w:eastAsia="Arial" w:hAnsi="Arial" w:cs="Arial"/>
          <w:kern w:val="0"/>
          <w:sz w:val="24"/>
          <w:szCs w:val="24"/>
          <w:lang w:eastAsia="en-ZA"/>
        </w:rPr>
        <w:t>Mgcawu</w:t>
      </w:r>
      <w:proofErr w:type="spellEnd"/>
      <w:r w:rsidRPr="00656D44">
        <w:rPr>
          <w:rFonts w:ascii="Arial" w:eastAsia="Arial" w:hAnsi="Arial" w:cs="Arial"/>
          <w:kern w:val="0"/>
          <w:sz w:val="24"/>
          <w:szCs w:val="24"/>
          <w:lang w:eastAsia="en-ZA"/>
        </w:rPr>
        <w:t xml:space="preserve"> (10) and Namakwa (6) while most of the youth owned businesses are in Francis </w:t>
      </w:r>
      <w:r>
        <w:rPr>
          <w:rFonts w:ascii="Arial" w:eastAsia="Arial" w:hAnsi="Arial" w:cs="Arial"/>
          <w:kern w:val="0"/>
          <w:sz w:val="24"/>
          <w:szCs w:val="24"/>
          <w:lang w:eastAsia="en-ZA"/>
        </w:rPr>
        <w:t>B</w:t>
      </w:r>
      <w:r w:rsidRPr="00656D44">
        <w:rPr>
          <w:rFonts w:ascii="Arial" w:eastAsia="Arial" w:hAnsi="Arial" w:cs="Arial"/>
          <w:kern w:val="0"/>
          <w:sz w:val="24"/>
          <w:szCs w:val="24"/>
          <w:lang w:eastAsia="en-ZA"/>
        </w:rPr>
        <w:t xml:space="preserve">aard (21). There is only one cooperative and business owned by Person with Disability in ZF </w:t>
      </w:r>
      <w:proofErr w:type="spellStart"/>
      <w:r w:rsidRPr="00656D44">
        <w:rPr>
          <w:rFonts w:ascii="Arial" w:eastAsia="Arial" w:hAnsi="Arial" w:cs="Arial"/>
          <w:kern w:val="0"/>
          <w:sz w:val="24"/>
          <w:szCs w:val="24"/>
          <w:lang w:eastAsia="en-ZA"/>
        </w:rPr>
        <w:t>Mgcawu</w:t>
      </w:r>
      <w:proofErr w:type="spellEnd"/>
      <w:r w:rsidRPr="00656D44">
        <w:rPr>
          <w:rFonts w:ascii="Arial" w:eastAsia="Arial" w:hAnsi="Arial" w:cs="Arial"/>
          <w:kern w:val="0"/>
          <w:sz w:val="24"/>
          <w:szCs w:val="24"/>
          <w:lang w:eastAsia="en-ZA"/>
        </w:rPr>
        <w:t xml:space="preserve"> that benefited. </w:t>
      </w:r>
    </w:p>
    <w:p w14:paraId="73690F71" w14:textId="0BE8F4DC" w:rsidR="006D2D97" w:rsidRPr="008539D9" w:rsidRDefault="006D2D97" w:rsidP="006D2D97">
      <w:pPr>
        <w:spacing w:line="360" w:lineRule="auto"/>
        <w:jc w:val="both"/>
        <w:rPr>
          <w:rFonts w:ascii="Arial" w:hAnsi="Arial" w:cs="Arial"/>
          <w:sz w:val="24"/>
          <w:szCs w:val="24"/>
        </w:rPr>
      </w:pPr>
      <w:r w:rsidRPr="008539D9">
        <w:rPr>
          <w:rFonts w:ascii="Arial" w:hAnsi="Arial" w:cs="Arial"/>
          <w:sz w:val="24"/>
          <w:szCs w:val="24"/>
        </w:rPr>
        <w:t xml:space="preserve">The Department signs a Transfer Agreement with the Northern Cape SMME Trust (NCST) </w:t>
      </w:r>
      <w:r>
        <w:rPr>
          <w:rFonts w:ascii="Arial" w:hAnsi="Arial" w:cs="Arial"/>
          <w:sz w:val="24"/>
          <w:szCs w:val="24"/>
        </w:rPr>
        <w:t>annually</w:t>
      </w:r>
      <w:r>
        <w:rPr>
          <w:rFonts w:ascii="Arial" w:hAnsi="Arial" w:cs="Arial"/>
          <w:sz w:val="24"/>
          <w:szCs w:val="24"/>
        </w:rPr>
        <w:t>,</w:t>
      </w:r>
      <w:r>
        <w:rPr>
          <w:rFonts w:ascii="Arial" w:hAnsi="Arial" w:cs="Arial"/>
          <w:sz w:val="24"/>
          <w:szCs w:val="24"/>
        </w:rPr>
        <w:t xml:space="preserve"> </w:t>
      </w:r>
      <w:r w:rsidRPr="008539D9">
        <w:rPr>
          <w:rFonts w:ascii="Arial" w:hAnsi="Arial" w:cs="Arial"/>
          <w:sz w:val="24"/>
          <w:szCs w:val="24"/>
        </w:rPr>
        <w:t xml:space="preserve">for the enterprise development support it provides to enterprises across the province. </w:t>
      </w:r>
      <w:r>
        <w:rPr>
          <w:rFonts w:ascii="Arial" w:hAnsi="Arial" w:cs="Arial"/>
          <w:sz w:val="24"/>
          <w:szCs w:val="24"/>
        </w:rPr>
        <w:t xml:space="preserve">These services include the following amongst others: </w:t>
      </w:r>
      <w:r w:rsidRPr="008539D9">
        <w:rPr>
          <w:rFonts w:ascii="Arial" w:hAnsi="Arial" w:cs="Arial"/>
          <w:sz w:val="24"/>
          <w:szCs w:val="24"/>
        </w:rPr>
        <w:t>Incubation and Business Development Support</w:t>
      </w:r>
      <w:r>
        <w:rPr>
          <w:rFonts w:ascii="Arial" w:hAnsi="Arial" w:cs="Arial"/>
          <w:sz w:val="24"/>
          <w:szCs w:val="24"/>
        </w:rPr>
        <w:t xml:space="preserve">, </w:t>
      </w:r>
      <w:r w:rsidRPr="008539D9">
        <w:rPr>
          <w:rFonts w:ascii="Arial" w:hAnsi="Arial" w:cs="Arial"/>
          <w:sz w:val="24"/>
          <w:szCs w:val="24"/>
        </w:rPr>
        <w:t>Administration costs</w:t>
      </w:r>
      <w:r>
        <w:rPr>
          <w:rFonts w:ascii="Arial" w:hAnsi="Arial" w:cs="Arial"/>
          <w:sz w:val="24"/>
          <w:szCs w:val="24"/>
        </w:rPr>
        <w:t xml:space="preserve"> and C</w:t>
      </w:r>
      <w:r w:rsidRPr="008539D9">
        <w:rPr>
          <w:rFonts w:ascii="Arial" w:hAnsi="Arial" w:cs="Arial"/>
          <w:sz w:val="24"/>
          <w:szCs w:val="24"/>
        </w:rPr>
        <w:t>apital equipment expenditure.</w:t>
      </w:r>
    </w:p>
    <w:p w14:paraId="20825F1C" w14:textId="77777777" w:rsidR="006D2D97" w:rsidRPr="008539D9" w:rsidRDefault="006D2D97" w:rsidP="006D2D97">
      <w:pPr>
        <w:spacing w:line="360" w:lineRule="auto"/>
        <w:jc w:val="both"/>
        <w:rPr>
          <w:rFonts w:ascii="Arial" w:hAnsi="Arial" w:cs="Arial"/>
          <w:sz w:val="24"/>
          <w:szCs w:val="24"/>
        </w:rPr>
      </w:pPr>
      <w:r>
        <w:rPr>
          <w:rFonts w:ascii="Arial" w:hAnsi="Arial" w:cs="Arial"/>
          <w:sz w:val="24"/>
          <w:szCs w:val="24"/>
        </w:rPr>
        <w:t xml:space="preserve">Currently, The SMME trust supports 22 SMME’s in incubation at </w:t>
      </w:r>
      <w:r w:rsidRPr="008539D9">
        <w:rPr>
          <w:rFonts w:ascii="Arial" w:hAnsi="Arial" w:cs="Arial"/>
          <w:sz w:val="24"/>
          <w:szCs w:val="24"/>
        </w:rPr>
        <w:t xml:space="preserve">its two incubator facilities in Kimberley, </w:t>
      </w:r>
      <w:r>
        <w:rPr>
          <w:rFonts w:ascii="Arial" w:hAnsi="Arial" w:cs="Arial"/>
          <w:sz w:val="24"/>
          <w:szCs w:val="24"/>
        </w:rPr>
        <w:t>(</w:t>
      </w:r>
      <w:r w:rsidRPr="008539D9">
        <w:rPr>
          <w:rFonts w:ascii="Arial" w:hAnsi="Arial" w:cs="Arial"/>
          <w:sz w:val="24"/>
          <w:szCs w:val="24"/>
        </w:rPr>
        <w:t xml:space="preserve">Kimberley CBD and </w:t>
      </w:r>
      <w:proofErr w:type="spellStart"/>
      <w:r w:rsidRPr="008539D9">
        <w:rPr>
          <w:rFonts w:ascii="Arial" w:hAnsi="Arial" w:cs="Arial"/>
          <w:sz w:val="24"/>
          <w:szCs w:val="24"/>
        </w:rPr>
        <w:t>Kimsec</w:t>
      </w:r>
      <w:proofErr w:type="spellEnd"/>
      <w:r w:rsidRPr="008539D9">
        <w:rPr>
          <w:rFonts w:ascii="Arial" w:hAnsi="Arial" w:cs="Arial"/>
          <w:sz w:val="24"/>
          <w:szCs w:val="24"/>
        </w:rPr>
        <w:t xml:space="preserve"> in the Floors area</w:t>
      </w:r>
      <w:r>
        <w:rPr>
          <w:rFonts w:ascii="Arial" w:hAnsi="Arial" w:cs="Arial"/>
          <w:sz w:val="24"/>
          <w:szCs w:val="24"/>
        </w:rPr>
        <w:t>)</w:t>
      </w:r>
      <w:r w:rsidRPr="008539D9">
        <w:rPr>
          <w:rFonts w:ascii="Arial" w:hAnsi="Arial" w:cs="Arial"/>
          <w:sz w:val="24"/>
          <w:szCs w:val="24"/>
        </w:rPr>
        <w:t xml:space="preserve"> providing employment to approximately 118 people. The total turnover for the incubation SMMEs is above R10.6 million for the 2023/2024 financial year. </w:t>
      </w:r>
    </w:p>
    <w:p w14:paraId="2C4CE921" w14:textId="3955B53C" w:rsidR="00B101AD" w:rsidRDefault="00B101AD" w:rsidP="004F3C3F">
      <w:pPr>
        <w:spacing w:line="360" w:lineRule="auto"/>
        <w:jc w:val="both"/>
        <w:rPr>
          <w:rFonts w:ascii="Arial" w:hAnsi="Arial" w:cs="Arial"/>
          <w:sz w:val="24"/>
          <w:szCs w:val="24"/>
        </w:rPr>
      </w:pPr>
      <w:r w:rsidRPr="004F3C3F">
        <w:rPr>
          <w:rFonts w:ascii="Arial" w:hAnsi="Arial" w:cs="Arial"/>
          <w:b/>
          <w:bCs/>
          <w:sz w:val="24"/>
          <w:szCs w:val="24"/>
        </w:rPr>
        <w:t>Honourable Speaker</w:t>
      </w:r>
      <w:r w:rsidRPr="004F3C3F">
        <w:rPr>
          <w:rFonts w:ascii="Arial" w:hAnsi="Arial" w:cs="Arial"/>
          <w:sz w:val="24"/>
          <w:szCs w:val="24"/>
        </w:rPr>
        <w:t>, I am pleased to report that a total of sixteen</w:t>
      </w:r>
      <w:r w:rsidR="00FE7C47" w:rsidRPr="004F3C3F">
        <w:rPr>
          <w:rFonts w:ascii="Arial" w:hAnsi="Arial" w:cs="Arial"/>
          <w:sz w:val="24"/>
          <w:szCs w:val="24"/>
        </w:rPr>
        <w:t xml:space="preserve"> (16)</w:t>
      </w:r>
      <w:r w:rsidRPr="004F3C3F">
        <w:rPr>
          <w:rFonts w:ascii="Arial" w:hAnsi="Arial" w:cs="Arial"/>
          <w:sz w:val="24"/>
          <w:szCs w:val="24"/>
        </w:rPr>
        <w:t xml:space="preserve"> SMMEs from Pixley Ka Seme successfully completed PV Green Card training between the 1st and 7th of July 2024. This training covered both theoretical and practical aspects, equipping these enterprises with valuable skills to contribute to our renewable energy sector.</w:t>
      </w:r>
    </w:p>
    <w:p w14:paraId="3F93C06A" w14:textId="77777777" w:rsidR="00601877" w:rsidRPr="004F3C3F" w:rsidRDefault="00601877" w:rsidP="004F3C3F">
      <w:pPr>
        <w:spacing w:line="360" w:lineRule="auto"/>
        <w:jc w:val="both"/>
        <w:rPr>
          <w:rFonts w:ascii="Arial" w:hAnsi="Arial" w:cs="Arial"/>
          <w:sz w:val="24"/>
          <w:szCs w:val="24"/>
        </w:rPr>
      </w:pPr>
    </w:p>
    <w:p w14:paraId="1D98508A" w14:textId="77777777" w:rsidR="00B101AD" w:rsidRPr="004F3C3F" w:rsidRDefault="00B101AD" w:rsidP="004F3C3F">
      <w:pPr>
        <w:spacing w:line="360" w:lineRule="auto"/>
        <w:jc w:val="both"/>
        <w:rPr>
          <w:rFonts w:ascii="Arial" w:hAnsi="Arial" w:cs="Arial"/>
          <w:sz w:val="24"/>
          <w:szCs w:val="24"/>
        </w:rPr>
      </w:pPr>
      <w:r w:rsidRPr="004F3C3F">
        <w:rPr>
          <w:rFonts w:ascii="Arial" w:hAnsi="Arial" w:cs="Arial"/>
          <w:sz w:val="24"/>
          <w:szCs w:val="24"/>
        </w:rPr>
        <w:t xml:space="preserve">Furthermore, in the first quarter of 2024, our focus was on conducting Socio-Economic Development assessments for </w:t>
      </w:r>
      <w:proofErr w:type="spellStart"/>
      <w:r w:rsidRPr="004F3C3F">
        <w:rPr>
          <w:rFonts w:ascii="Arial" w:hAnsi="Arial" w:cs="Arial"/>
          <w:sz w:val="24"/>
          <w:szCs w:val="24"/>
        </w:rPr>
        <w:t>Abengoa</w:t>
      </w:r>
      <w:proofErr w:type="spellEnd"/>
      <w:r w:rsidRPr="004F3C3F">
        <w:rPr>
          <w:rFonts w:ascii="Arial" w:hAnsi="Arial" w:cs="Arial"/>
          <w:sz w:val="24"/>
          <w:szCs w:val="24"/>
        </w:rPr>
        <w:t xml:space="preserve"> beneficiary communities in Pella, </w:t>
      </w:r>
      <w:proofErr w:type="spellStart"/>
      <w:r w:rsidRPr="004F3C3F">
        <w:rPr>
          <w:rFonts w:ascii="Arial" w:hAnsi="Arial" w:cs="Arial"/>
          <w:sz w:val="24"/>
          <w:szCs w:val="24"/>
        </w:rPr>
        <w:t>Pofadder</w:t>
      </w:r>
      <w:proofErr w:type="spellEnd"/>
      <w:r w:rsidRPr="004F3C3F">
        <w:rPr>
          <w:rFonts w:ascii="Arial" w:hAnsi="Arial" w:cs="Arial"/>
          <w:sz w:val="24"/>
          <w:szCs w:val="24"/>
        </w:rPr>
        <w:t xml:space="preserve">, and </w:t>
      </w:r>
      <w:proofErr w:type="spellStart"/>
      <w:r w:rsidRPr="004F3C3F">
        <w:rPr>
          <w:rFonts w:ascii="Arial" w:hAnsi="Arial" w:cs="Arial"/>
          <w:sz w:val="24"/>
          <w:szCs w:val="24"/>
        </w:rPr>
        <w:t>Onseepkans</w:t>
      </w:r>
      <w:proofErr w:type="spellEnd"/>
      <w:r w:rsidRPr="004F3C3F">
        <w:rPr>
          <w:rFonts w:ascii="Arial" w:hAnsi="Arial" w:cs="Arial"/>
          <w:sz w:val="24"/>
          <w:szCs w:val="24"/>
        </w:rPr>
        <w:t xml:space="preserve">. I am proud to say that we assisted these communities in submitting </w:t>
      </w:r>
      <w:r w:rsidRPr="004F3C3F">
        <w:rPr>
          <w:rFonts w:ascii="Arial" w:hAnsi="Arial" w:cs="Arial"/>
          <w:sz w:val="24"/>
          <w:szCs w:val="24"/>
        </w:rPr>
        <w:lastRenderedPageBreak/>
        <w:t xml:space="preserve">funding applications for projects identified in collaboration with the Department of Social Development in </w:t>
      </w:r>
      <w:proofErr w:type="spellStart"/>
      <w:r w:rsidRPr="004F3C3F">
        <w:rPr>
          <w:rFonts w:ascii="Arial" w:hAnsi="Arial" w:cs="Arial"/>
          <w:sz w:val="24"/>
          <w:szCs w:val="24"/>
        </w:rPr>
        <w:t>Po</w:t>
      </w:r>
      <w:r w:rsidR="00676E67" w:rsidRPr="004F3C3F">
        <w:rPr>
          <w:rFonts w:ascii="Arial" w:hAnsi="Arial" w:cs="Arial"/>
          <w:sz w:val="24"/>
          <w:szCs w:val="24"/>
        </w:rPr>
        <w:t>f</w:t>
      </w:r>
      <w:r w:rsidRPr="004F3C3F">
        <w:rPr>
          <w:rFonts w:ascii="Arial" w:hAnsi="Arial" w:cs="Arial"/>
          <w:sz w:val="24"/>
          <w:szCs w:val="24"/>
        </w:rPr>
        <w:t>fadder</w:t>
      </w:r>
      <w:proofErr w:type="spellEnd"/>
      <w:r w:rsidRPr="004F3C3F">
        <w:rPr>
          <w:rFonts w:ascii="Arial" w:hAnsi="Arial" w:cs="Arial"/>
          <w:sz w:val="24"/>
          <w:szCs w:val="24"/>
        </w:rPr>
        <w:t>. These efforts are a vital step towards fostering sustainable development and empowering local communities.</w:t>
      </w:r>
    </w:p>
    <w:p w14:paraId="21FF04DC" w14:textId="173D295E" w:rsidR="00186430" w:rsidRPr="004F3C3F" w:rsidRDefault="00A71F78" w:rsidP="004F3C3F">
      <w:pPr>
        <w:spacing w:line="360" w:lineRule="auto"/>
        <w:jc w:val="both"/>
        <w:rPr>
          <w:rFonts w:ascii="Arial" w:hAnsi="Arial" w:cs="Arial"/>
          <w:sz w:val="24"/>
          <w:szCs w:val="24"/>
        </w:rPr>
      </w:pPr>
      <w:r w:rsidRPr="004F3C3F">
        <w:rPr>
          <w:rFonts w:ascii="Arial" w:hAnsi="Arial" w:cs="Arial"/>
          <w:b/>
          <w:bCs/>
          <w:sz w:val="24"/>
          <w:szCs w:val="24"/>
        </w:rPr>
        <w:t xml:space="preserve">Madam Speaker </w:t>
      </w:r>
      <w:r w:rsidR="00186430" w:rsidRPr="004F3C3F">
        <w:rPr>
          <w:rFonts w:ascii="Arial" w:hAnsi="Arial" w:cs="Arial"/>
          <w:sz w:val="24"/>
          <w:szCs w:val="24"/>
        </w:rPr>
        <w:t>to achieve manufacturing-led growth and an export-oriented economy, partnerships with the private sector are essential</w:t>
      </w:r>
      <w:r w:rsidRPr="004F3C3F">
        <w:rPr>
          <w:rFonts w:ascii="Arial" w:hAnsi="Arial" w:cs="Arial"/>
          <w:sz w:val="24"/>
          <w:szCs w:val="24"/>
        </w:rPr>
        <w:t xml:space="preserve"> (social compacts)</w:t>
      </w:r>
      <w:r w:rsidR="00186430" w:rsidRPr="004F3C3F">
        <w:rPr>
          <w:rFonts w:ascii="Arial" w:hAnsi="Arial" w:cs="Arial"/>
          <w:sz w:val="24"/>
          <w:szCs w:val="24"/>
        </w:rPr>
        <w:t>. The department has prioritized forming these partnerships, including a recent</w:t>
      </w:r>
      <w:r w:rsidR="00FE7C47" w:rsidRPr="004F3C3F">
        <w:rPr>
          <w:rFonts w:ascii="Arial" w:hAnsi="Arial" w:cs="Arial"/>
          <w:sz w:val="24"/>
          <w:szCs w:val="24"/>
        </w:rPr>
        <w:t>ly signed</w:t>
      </w:r>
      <w:r w:rsidR="00186430" w:rsidRPr="004F3C3F">
        <w:rPr>
          <w:rFonts w:ascii="Arial" w:hAnsi="Arial" w:cs="Arial"/>
          <w:sz w:val="24"/>
          <w:szCs w:val="24"/>
        </w:rPr>
        <w:t xml:space="preserve"> Memorandum of Understanding (MOU) with Raisins SA to boost raisin production and export.</w:t>
      </w:r>
    </w:p>
    <w:p w14:paraId="376E24C4" w14:textId="22475432" w:rsidR="000E1992" w:rsidRPr="004F3C3F" w:rsidRDefault="00494DCA" w:rsidP="004F3C3F">
      <w:pPr>
        <w:spacing w:line="360" w:lineRule="auto"/>
        <w:jc w:val="both"/>
        <w:rPr>
          <w:rFonts w:ascii="Arial" w:hAnsi="Arial" w:cs="Arial"/>
          <w:sz w:val="24"/>
          <w:szCs w:val="24"/>
        </w:rPr>
      </w:pPr>
      <w:r w:rsidRPr="004F3C3F">
        <w:rPr>
          <w:rFonts w:ascii="Arial" w:hAnsi="Arial" w:cs="Arial"/>
          <w:b/>
          <w:bCs/>
          <w:sz w:val="24"/>
          <w:szCs w:val="24"/>
        </w:rPr>
        <w:t>Ladies and gentlemen,</w:t>
      </w:r>
      <w:r w:rsidR="00601877">
        <w:rPr>
          <w:rFonts w:ascii="Arial" w:hAnsi="Arial" w:cs="Arial"/>
          <w:b/>
          <w:bCs/>
          <w:sz w:val="24"/>
          <w:szCs w:val="24"/>
        </w:rPr>
        <w:t xml:space="preserve"> i</w:t>
      </w:r>
      <w:r w:rsidR="0006191C" w:rsidRPr="004F3C3F">
        <w:rPr>
          <w:rFonts w:ascii="Arial" w:eastAsia="Calibri" w:hAnsi="Arial" w:cs="Arial"/>
          <w:bCs/>
          <w:kern w:val="0"/>
          <w:sz w:val="24"/>
          <w:szCs w:val="24"/>
        </w:rPr>
        <w:t>n order to take advantage of the opportunities</w:t>
      </w:r>
      <w:r w:rsidR="00601877">
        <w:rPr>
          <w:rFonts w:ascii="Arial" w:eastAsia="Calibri" w:hAnsi="Arial" w:cs="Arial"/>
          <w:bCs/>
          <w:kern w:val="0"/>
          <w:sz w:val="24"/>
          <w:szCs w:val="24"/>
        </w:rPr>
        <w:t xml:space="preserve"> presented by the master plans developed nationally</w:t>
      </w:r>
      <w:r w:rsidR="0006191C" w:rsidRPr="004F3C3F">
        <w:rPr>
          <w:rFonts w:ascii="Arial" w:eastAsia="Calibri" w:hAnsi="Arial" w:cs="Arial"/>
          <w:bCs/>
          <w:kern w:val="0"/>
          <w:sz w:val="24"/>
          <w:szCs w:val="24"/>
        </w:rPr>
        <w:t xml:space="preserve">, the </w:t>
      </w:r>
      <w:r w:rsidRPr="004F3C3F">
        <w:rPr>
          <w:rFonts w:ascii="Arial" w:hAnsi="Arial" w:cs="Arial"/>
          <w:sz w:val="24"/>
          <w:szCs w:val="24"/>
        </w:rPr>
        <w:t>D</w:t>
      </w:r>
      <w:r w:rsidR="00601877">
        <w:rPr>
          <w:rFonts w:ascii="Arial" w:hAnsi="Arial" w:cs="Arial"/>
          <w:sz w:val="24"/>
          <w:szCs w:val="24"/>
        </w:rPr>
        <w:t>epartment</w:t>
      </w:r>
      <w:r w:rsidRPr="004F3C3F">
        <w:rPr>
          <w:rFonts w:ascii="Arial" w:hAnsi="Arial" w:cs="Arial"/>
          <w:sz w:val="24"/>
          <w:szCs w:val="24"/>
        </w:rPr>
        <w:t xml:space="preserve"> has prioritised the</w:t>
      </w:r>
      <w:r w:rsidR="0006191C" w:rsidRPr="004F3C3F">
        <w:rPr>
          <w:rFonts w:ascii="Arial" w:hAnsi="Arial" w:cs="Arial"/>
          <w:sz w:val="24"/>
          <w:szCs w:val="24"/>
        </w:rPr>
        <w:t xml:space="preserve"> development of the Northern Cape </w:t>
      </w:r>
      <w:r w:rsidRPr="004F3C3F">
        <w:rPr>
          <w:rFonts w:ascii="Arial" w:hAnsi="Arial" w:cs="Arial"/>
          <w:sz w:val="24"/>
          <w:szCs w:val="24"/>
        </w:rPr>
        <w:t>Metals, Machinery and Equipment (MME) sector for investigation and analysis to support the process of developing an Industrial Cluster Masterplan for the MME sector. Th</w:t>
      </w:r>
      <w:r w:rsidR="0006191C" w:rsidRPr="004F3C3F">
        <w:rPr>
          <w:rFonts w:ascii="Arial" w:hAnsi="Arial" w:cs="Arial"/>
          <w:sz w:val="24"/>
          <w:szCs w:val="24"/>
        </w:rPr>
        <w:t xml:space="preserve">e implementation of the masterplan will unlock opportunities for industrialisation and growing the manufacturing base of the province which have been </w:t>
      </w:r>
      <w:r w:rsidR="000E1992" w:rsidRPr="004F3C3F">
        <w:rPr>
          <w:rFonts w:ascii="Arial" w:hAnsi="Arial" w:cs="Arial"/>
          <w:sz w:val="24"/>
          <w:szCs w:val="24"/>
        </w:rPr>
        <w:t>dwindling for a while now.</w:t>
      </w:r>
    </w:p>
    <w:p w14:paraId="178556DC" w14:textId="77777777" w:rsidR="00375BA7" w:rsidRPr="004F3C3F" w:rsidRDefault="00E14D79" w:rsidP="004F3C3F">
      <w:pPr>
        <w:spacing w:line="360" w:lineRule="auto"/>
        <w:jc w:val="both"/>
        <w:rPr>
          <w:rFonts w:ascii="Arial" w:hAnsi="Arial" w:cs="Arial"/>
          <w:sz w:val="24"/>
          <w:szCs w:val="24"/>
        </w:rPr>
      </w:pPr>
      <w:r w:rsidRPr="004F3C3F">
        <w:rPr>
          <w:rFonts w:ascii="Arial" w:hAnsi="Arial" w:cs="Arial"/>
          <w:b/>
          <w:bCs/>
          <w:sz w:val="24"/>
          <w:szCs w:val="24"/>
        </w:rPr>
        <w:t xml:space="preserve">Industrialization and </w:t>
      </w:r>
      <w:r w:rsidR="000E1992" w:rsidRPr="004F3C3F">
        <w:rPr>
          <w:rFonts w:ascii="Arial" w:hAnsi="Arial" w:cs="Arial"/>
          <w:b/>
          <w:bCs/>
          <w:sz w:val="24"/>
          <w:szCs w:val="24"/>
        </w:rPr>
        <w:t xml:space="preserve">Infrastructure Development </w:t>
      </w:r>
    </w:p>
    <w:p w14:paraId="579C5930" w14:textId="1EF636B6" w:rsidR="003B2CA0" w:rsidRPr="004F3C3F" w:rsidRDefault="00086587" w:rsidP="004F3C3F">
      <w:pPr>
        <w:spacing w:line="360" w:lineRule="auto"/>
        <w:jc w:val="both"/>
        <w:rPr>
          <w:rFonts w:ascii="Arial" w:hAnsi="Arial" w:cs="Arial"/>
          <w:sz w:val="24"/>
          <w:szCs w:val="24"/>
        </w:rPr>
      </w:pPr>
      <w:r w:rsidRPr="004F3C3F">
        <w:rPr>
          <w:rFonts w:ascii="Arial" w:hAnsi="Arial" w:cs="Arial"/>
          <w:b/>
          <w:bCs/>
          <w:sz w:val="24"/>
          <w:szCs w:val="24"/>
        </w:rPr>
        <w:t>Ladies and Gentleman</w:t>
      </w:r>
      <w:r w:rsidRPr="004F3C3F">
        <w:rPr>
          <w:rFonts w:ascii="Arial" w:hAnsi="Arial" w:cs="Arial"/>
          <w:sz w:val="24"/>
          <w:szCs w:val="24"/>
        </w:rPr>
        <w:t>, i</w:t>
      </w:r>
      <w:r w:rsidR="00E14D79" w:rsidRPr="004F3C3F">
        <w:rPr>
          <w:rFonts w:ascii="Arial" w:hAnsi="Arial" w:cs="Arial"/>
          <w:sz w:val="24"/>
          <w:szCs w:val="24"/>
        </w:rPr>
        <w:t xml:space="preserve">n our province, the largest contributors to GDP are mining, government services, transport, and trade, while manufacturing accounts for only 3%. Recognizing this, the Northern Cape has developed a strategic industrialization plan </w:t>
      </w:r>
      <w:r w:rsidR="00E86633" w:rsidRPr="004F3C3F">
        <w:rPr>
          <w:rFonts w:ascii="Arial" w:hAnsi="Arial" w:cs="Arial"/>
          <w:sz w:val="24"/>
          <w:szCs w:val="24"/>
        </w:rPr>
        <w:t>c</w:t>
      </w:r>
      <w:r w:rsidR="00E86633">
        <w:rPr>
          <w:rFonts w:ascii="Arial" w:hAnsi="Arial" w:cs="Arial"/>
          <w:sz w:val="24"/>
          <w:szCs w:val="24"/>
        </w:rPr>
        <w:t>e</w:t>
      </w:r>
      <w:r w:rsidR="00E86633" w:rsidRPr="004F3C3F">
        <w:rPr>
          <w:rFonts w:ascii="Arial" w:hAnsi="Arial" w:cs="Arial"/>
          <w:sz w:val="24"/>
          <w:szCs w:val="24"/>
        </w:rPr>
        <w:t>ntred</w:t>
      </w:r>
      <w:r w:rsidR="00E14D79" w:rsidRPr="004F3C3F">
        <w:rPr>
          <w:rFonts w:ascii="Arial" w:hAnsi="Arial" w:cs="Arial"/>
          <w:sz w:val="24"/>
          <w:szCs w:val="24"/>
        </w:rPr>
        <w:t xml:space="preserve"> around the NC Industrial Corridor. This corridor extends from the Kathu Industrial Park in the Postmasburg/Hotazel manganese and iron ore belt, to the Upington Industrial Park, the newly designated Namakwa Special Economic Zone (SEZ), and culminates in the planned Boegoebaai Port Development on the west coast. This strategic initiative will drive economic growth, unlock new investment opportunities, and create sustainable jobs for the people of our province.</w:t>
      </w:r>
    </w:p>
    <w:p w14:paraId="24165F61" w14:textId="77777777" w:rsidR="00494DCA" w:rsidRPr="004F3C3F" w:rsidRDefault="00C35641" w:rsidP="004F3C3F">
      <w:pPr>
        <w:spacing w:line="360" w:lineRule="auto"/>
        <w:jc w:val="both"/>
        <w:rPr>
          <w:rFonts w:ascii="Arial" w:hAnsi="Arial" w:cs="Arial"/>
          <w:sz w:val="24"/>
          <w:szCs w:val="24"/>
        </w:rPr>
      </w:pPr>
      <w:r w:rsidRPr="004F3C3F">
        <w:rPr>
          <w:rFonts w:ascii="Arial" w:hAnsi="Arial" w:cs="Arial"/>
          <w:b/>
          <w:bCs/>
          <w:sz w:val="24"/>
          <w:szCs w:val="24"/>
        </w:rPr>
        <w:t>Honourable Speaker</w:t>
      </w:r>
      <w:r w:rsidRPr="004F3C3F">
        <w:rPr>
          <w:rFonts w:ascii="Arial" w:hAnsi="Arial" w:cs="Arial"/>
          <w:sz w:val="24"/>
          <w:szCs w:val="24"/>
        </w:rPr>
        <w:t>, a</w:t>
      </w:r>
      <w:r w:rsidR="00494DCA" w:rsidRPr="004F3C3F">
        <w:rPr>
          <w:rFonts w:ascii="Arial" w:hAnsi="Arial" w:cs="Arial"/>
          <w:sz w:val="24"/>
          <w:szCs w:val="24"/>
        </w:rPr>
        <w:t xml:space="preserve">s we begin the 2024/25 financial year, the Northern Cape is set to strengthen its role in green energy and inclusive economic development through key initiatives, notably the Northern Cape Green Hydrogen (GH2) Strategy and Masterplan. With a goal of achieving 40GW of green hydrogen capacity, aligned with the 2024 Medium-Term </w:t>
      </w:r>
      <w:r w:rsidR="000E1992" w:rsidRPr="004F3C3F">
        <w:rPr>
          <w:rFonts w:ascii="Arial" w:hAnsi="Arial" w:cs="Arial"/>
          <w:sz w:val="24"/>
          <w:szCs w:val="24"/>
        </w:rPr>
        <w:t>Development</w:t>
      </w:r>
      <w:r w:rsidR="00494DCA" w:rsidRPr="004F3C3F">
        <w:rPr>
          <w:rFonts w:ascii="Arial" w:hAnsi="Arial" w:cs="Arial"/>
          <w:sz w:val="24"/>
          <w:szCs w:val="24"/>
        </w:rPr>
        <w:t xml:space="preserve"> </w:t>
      </w:r>
      <w:r w:rsidR="000E1992" w:rsidRPr="004F3C3F">
        <w:rPr>
          <w:rFonts w:ascii="Arial" w:hAnsi="Arial" w:cs="Arial"/>
          <w:sz w:val="24"/>
          <w:szCs w:val="24"/>
        </w:rPr>
        <w:t>Plan</w:t>
      </w:r>
      <w:r w:rsidR="00494DCA" w:rsidRPr="004F3C3F">
        <w:rPr>
          <w:rFonts w:ascii="Arial" w:hAnsi="Arial" w:cs="Arial"/>
          <w:sz w:val="24"/>
          <w:szCs w:val="24"/>
        </w:rPr>
        <w:t xml:space="preserve"> (MT</w:t>
      </w:r>
      <w:r w:rsidR="000E1992" w:rsidRPr="004F3C3F">
        <w:rPr>
          <w:rFonts w:ascii="Arial" w:hAnsi="Arial" w:cs="Arial"/>
          <w:sz w:val="24"/>
          <w:szCs w:val="24"/>
        </w:rPr>
        <w:t>DP</w:t>
      </w:r>
      <w:r w:rsidR="00494DCA" w:rsidRPr="004F3C3F">
        <w:rPr>
          <w:rFonts w:ascii="Arial" w:hAnsi="Arial" w:cs="Arial"/>
          <w:sz w:val="24"/>
          <w:szCs w:val="24"/>
        </w:rPr>
        <w:t xml:space="preserve">) and Medium-Term Expenditure Framework (MTEF), our phased approach aims to manage risks and deliver significant development outcomes. Collaborations, particularly with SASOL for an initial 5GW </w:t>
      </w:r>
      <w:r w:rsidR="00494DCA" w:rsidRPr="004F3C3F">
        <w:rPr>
          <w:rFonts w:ascii="Arial" w:hAnsi="Arial" w:cs="Arial"/>
          <w:sz w:val="24"/>
          <w:szCs w:val="24"/>
        </w:rPr>
        <w:lastRenderedPageBreak/>
        <w:t>electrolyser capacity, are central to this effort, supported by an immediate funding need of R16.050 million and an additional R121.874 million over the 2025 MTEF.</w:t>
      </w:r>
    </w:p>
    <w:p w14:paraId="0955D705" w14:textId="669D981E" w:rsidR="00494DCA" w:rsidRPr="004F3C3F" w:rsidRDefault="00C35641" w:rsidP="004F3C3F">
      <w:pPr>
        <w:spacing w:line="360" w:lineRule="auto"/>
        <w:jc w:val="both"/>
        <w:rPr>
          <w:rFonts w:ascii="Arial" w:hAnsi="Arial" w:cs="Arial"/>
          <w:sz w:val="24"/>
          <w:szCs w:val="24"/>
        </w:rPr>
      </w:pPr>
      <w:r w:rsidRPr="004F3C3F">
        <w:rPr>
          <w:rFonts w:ascii="Arial" w:hAnsi="Arial" w:cs="Arial"/>
          <w:b/>
          <w:bCs/>
          <w:sz w:val="24"/>
          <w:szCs w:val="24"/>
        </w:rPr>
        <w:t>Ladies and Gentleman</w:t>
      </w:r>
      <w:r w:rsidRPr="004F3C3F">
        <w:rPr>
          <w:rFonts w:ascii="Arial" w:hAnsi="Arial" w:cs="Arial"/>
          <w:sz w:val="24"/>
          <w:szCs w:val="24"/>
        </w:rPr>
        <w:t>, t</w:t>
      </w:r>
      <w:r w:rsidR="00494DCA" w:rsidRPr="004F3C3F">
        <w:rPr>
          <w:rFonts w:ascii="Arial" w:hAnsi="Arial" w:cs="Arial"/>
          <w:sz w:val="24"/>
          <w:szCs w:val="24"/>
        </w:rPr>
        <w:t xml:space="preserve">he GH2 ecosystem projects, under the NCGH2 Masterplan, have seen substantial progress through regional collaborations. The 3 Capes Memorandum of Understanding (MoU) with Western Cape and Eastern Cape, along with a forthcoming partnership with Namibia, highlights our commitment to regional synergy. </w:t>
      </w:r>
    </w:p>
    <w:p w14:paraId="3D2698EF" w14:textId="228F7B8D" w:rsidR="00494DCA" w:rsidRPr="004F3C3F" w:rsidRDefault="005C4655" w:rsidP="004F3C3F">
      <w:pPr>
        <w:spacing w:line="360" w:lineRule="auto"/>
        <w:jc w:val="both"/>
        <w:rPr>
          <w:rFonts w:ascii="Arial" w:hAnsi="Arial" w:cs="Arial"/>
          <w:sz w:val="24"/>
          <w:szCs w:val="24"/>
        </w:rPr>
      </w:pPr>
      <w:r w:rsidRPr="004F3C3F">
        <w:rPr>
          <w:rFonts w:ascii="Arial" w:hAnsi="Arial" w:cs="Arial"/>
          <w:b/>
          <w:bCs/>
          <w:sz w:val="24"/>
          <w:szCs w:val="24"/>
        </w:rPr>
        <w:t xml:space="preserve">Honourable </w:t>
      </w:r>
      <w:r w:rsidR="00C35641" w:rsidRPr="004F3C3F">
        <w:rPr>
          <w:rFonts w:ascii="Arial" w:hAnsi="Arial" w:cs="Arial"/>
          <w:b/>
          <w:bCs/>
          <w:sz w:val="24"/>
          <w:szCs w:val="24"/>
        </w:rPr>
        <w:t>Speaker</w:t>
      </w:r>
      <w:r w:rsidR="00C35641" w:rsidRPr="004F3C3F">
        <w:rPr>
          <w:rFonts w:ascii="Arial" w:hAnsi="Arial" w:cs="Arial"/>
          <w:sz w:val="24"/>
          <w:szCs w:val="24"/>
        </w:rPr>
        <w:t>, t</w:t>
      </w:r>
      <w:r w:rsidR="00494DCA" w:rsidRPr="004F3C3F">
        <w:rPr>
          <w:rFonts w:ascii="Arial" w:hAnsi="Arial" w:cs="Arial"/>
          <w:sz w:val="24"/>
          <w:szCs w:val="24"/>
        </w:rPr>
        <w:t>he Boegoebaai GH2 Development Programme, led by SASOL, is nearing the completion of its pre-feasibility study. We expect to finalize partnership agreements by November-December 2024 and secure commitments from key stakeholders, including state-owned entities and the private sector, to support the Just Energy Transition Partnership (JETP).</w:t>
      </w:r>
    </w:p>
    <w:p w14:paraId="0CC5D28F" w14:textId="77777777" w:rsidR="00494DCA" w:rsidRPr="004F3C3F" w:rsidRDefault="00C35641" w:rsidP="004F3C3F">
      <w:pPr>
        <w:spacing w:line="360" w:lineRule="auto"/>
        <w:jc w:val="both"/>
        <w:rPr>
          <w:rFonts w:ascii="Arial" w:hAnsi="Arial" w:cs="Arial"/>
          <w:sz w:val="24"/>
          <w:szCs w:val="24"/>
        </w:rPr>
      </w:pPr>
      <w:r w:rsidRPr="004F3C3F">
        <w:rPr>
          <w:rFonts w:ascii="Arial" w:hAnsi="Arial" w:cs="Arial"/>
          <w:b/>
          <w:bCs/>
          <w:sz w:val="24"/>
          <w:szCs w:val="24"/>
        </w:rPr>
        <w:t>Ladies and Gentleman</w:t>
      </w:r>
      <w:r w:rsidRPr="004F3C3F">
        <w:rPr>
          <w:rFonts w:ascii="Arial" w:hAnsi="Arial" w:cs="Arial"/>
          <w:sz w:val="24"/>
          <w:szCs w:val="24"/>
        </w:rPr>
        <w:t>, g</w:t>
      </w:r>
      <w:r w:rsidR="00494DCA" w:rsidRPr="004F3C3F">
        <w:rPr>
          <w:rFonts w:ascii="Arial" w:hAnsi="Arial" w:cs="Arial"/>
          <w:sz w:val="24"/>
          <w:szCs w:val="24"/>
        </w:rPr>
        <w:t>rid expansion is a priority, with active discussions with ESKOM and the Ministry of Energy and Electricity to support the Namakwa SEZ. Collaboration with Namibia is also vital for creating a unified GH2 export corridor, with an MoU nearly finalized.</w:t>
      </w:r>
    </w:p>
    <w:p w14:paraId="1C2B613D" w14:textId="77777777" w:rsidR="00494DCA" w:rsidRPr="004F3C3F" w:rsidRDefault="00494DCA" w:rsidP="004F3C3F">
      <w:pPr>
        <w:spacing w:line="360" w:lineRule="auto"/>
        <w:jc w:val="both"/>
        <w:rPr>
          <w:rFonts w:ascii="Arial" w:hAnsi="Arial" w:cs="Arial"/>
          <w:sz w:val="24"/>
          <w:szCs w:val="24"/>
        </w:rPr>
      </w:pPr>
      <w:r w:rsidRPr="004F3C3F">
        <w:rPr>
          <w:rFonts w:ascii="Arial" w:hAnsi="Arial" w:cs="Arial"/>
          <w:sz w:val="24"/>
          <w:szCs w:val="24"/>
        </w:rPr>
        <w:t>Regional governance structures, such as the RCPA, are being streamlined to facilitate land access and procurement for port and SEZ developments. The feasibility study aims to unlock R600 billion in investment for the initial phase of green hydrogen production.</w:t>
      </w:r>
    </w:p>
    <w:p w14:paraId="473E17DC" w14:textId="4179A73B" w:rsidR="00494DCA" w:rsidRPr="004F3C3F" w:rsidRDefault="00494DCA" w:rsidP="004F3C3F">
      <w:pPr>
        <w:spacing w:line="360" w:lineRule="auto"/>
        <w:jc w:val="both"/>
        <w:rPr>
          <w:rFonts w:ascii="Arial" w:hAnsi="Arial" w:cs="Arial"/>
          <w:sz w:val="24"/>
          <w:szCs w:val="24"/>
        </w:rPr>
      </w:pPr>
      <w:r w:rsidRPr="004F3C3F">
        <w:rPr>
          <w:rFonts w:ascii="Arial" w:hAnsi="Arial" w:cs="Arial"/>
          <w:sz w:val="24"/>
          <w:szCs w:val="24"/>
        </w:rPr>
        <w:t>The Namakwa SEZ, officially designated in May 2024, will be a cornerstone of the Northern Cape Industrial Corridor. Immediate efforts include formalizing the SEZ operator permit and board appointments</w:t>
      </w:r>
      <w:r w:rsidR="005C4655" w:rsidRPr="004F3C3F">
        <w:rPr>
          <w:rFonts w:ascii="Arial" w:hAnsi="Arial" w:cs="Arial"/>
          <w:sz w:val="24"/>
          <w:szCs w:val="24"/>
        </w:rPr>
        <w:t xml:space="preserve">. </w:t>
      </w:r>
      <w:r w:rsidRPr="004F3C3F">
        <w:rPr>
          <w:rFonts w:ascii="Arial" w:hAnsi="Arial" w:cs="Arial"/>
          <w:sz w:val="24"/>
          <w:szCs w:val="24"/>
        </w:rPr>
        <w:t>with a funding requirement of R19.140 million and a co-contribution of R157.245 million over the 2025 MTEF.</w:t>
      </w:r>
    </w:p>
    <w:p w14:paraId="353FE127" w14:textId="6F29FE3E" w:rsidR="003B2CA0" w:rsidRPr="004F3C3F" w:rsidRDefault="003B2CA0" w:rsidP="004F3C3F">
      <w:pPr>
        <w:spacing w:line="360" w:lineRule="auto"/>
        <w:jc w:val="both"/>
        <w:rPr>
          <w:rFonts w:ascii="Arial" w:hAnsi="Arial" w:cs="Arial"/>
          <w:sz w:val="24"/>
          <w:szCs w:val="24"/>
        </w:rPr>
      </w:pPr>
      <w:r w:rsidRPr="004F3C3F">
        <w:rPr>
          <w:rFonts w:ascii="Arial" w:hAnsi="Arial" w:cs="Arial"/>
          <w:b/>
          <w:bCs/>
          <w:sz w:val="24"/>
          <w:szCs w:val="24"/>
        </w:rPr>
        <w:t>Ladies and Gentleman</w:t>
      </w:r>
      <w:r w:rsidRPr="004F3C3F">
        <w:rPr>
          <w:rFonts w:ascii="Arial" w:hAnsi="Arial" w:cs="Arial"/>
          <w:sz w:val="24"/>
          <w:szCs w:val="24"/>
        </w:rPr>
        <w:t>, the Northern Cape is committed to leveraging catalytic projects to drive inclusive growth, expand industrial capacity, and establish the province as a leader in green energy and sustainable development</w:t>
      </w:r>
      <w:r w:rsidR="005C4655" w:rsidRPr="004F3C3F">
        <w:rPr>
          <w:rFonts w:ascii="Arial" w:hAnsi="Arial" w:cs="Arial"/>
          <w:sz w:val="24"/>
          <w:szCs w:val="24"/>
        </w:rPr>
        <w:t>.</w:t>
      </w:r>
    </w:p>
    <w:p w14:paraId="6EAD7380" w14:textId="77777777" w:rsidR="003B2CA0" w:rsidRPr="004F3C3F" w:rsidRDefault="003B2CA0" w:rsidP="004F3C3F">
      <w:pPr>
        <w:spacing w:line="360" w:lineRule="auto"/>
        <w:jc w:val="both"/>
        <w:rPr>
          <w:rFonts w:ascii="Arial" w:hAnsi="Arial" w:cs="Arial"/>
          <w:b/>
          <w:bCs/>
          <w:sz w:val="24"/>
          <w:szCs w:val="24"/>
        </w:rPr>
      </w:pPr>
      <w:r w:rsidRPr="004F3C3F">
        <w:rPr>
          <w:rFonts w:ascii="Arial" w:hAnsi="Arial" w:cs="Arial"/>
          <w:b/>
          <w:bCs/>
          <w:sz w:val="24"/>
          <w:szCs w:val="24"/>
        </w:rPr>
        <w:t>Key initiatives aligned with our focus on inclusive growth through trade and employment creation include:</w:t>
      </w:r>
    </w:p>
    <w:p w14:paraId="5AD8828C" w14:textId="73A1B7ED" w:rsidR="003B2CA0" w:rsidRPr="00357F2C" w:rsidRDefault="003B2CA0" w:rsidP="00357F2C">
      <w:pPr>
        <w:numPr>
          <w:ilvl w:val="0"/>
          <w:numId w:val="17"/>
        </w:numPr>
        <w:spacing w:line="360" w:lineRule="auto"/>
        <w:jc w:val="both"/>
        <w:rPr>
          <w:rFonts w:ascii="Arial" w:hAnsi="Arial" w:cs="Arial"/>
          <w:sz w:val="24"/>
          <w:szCs w:val="24"/>
        </w:rPr>
      </w:pPr>
      <w:r w:rsidRPr="004F3C3F">
        <w:rPr>
          <w:rFonts w:ascii="Arial" w:hAnsi="Arial" w:cs="Arial"/>
          <w:sz w:val="24"/>
          <w:szCs w:val="24"/>
        </w:rPr>
        <w:lastRenderedPageBreak/>
        <w:t>Expanding the export base with exporter development training; 22 companies have been trained, including</w:t>
      </w:r>
      <w:r w:rsidR="005C4655" w:rsidRPr="004F3C3F">
        <w:rPr>
          <w:rFonts w:ascii="Arial" w:hAnsi="Arial" w:cs="Arial"/>
          <w:sz w:val="24"/>
          <w:szCs w:val="24"/>
        </w:rPr>
        <w:t xml:space="preserve"> </w:t>
      </w:r>
      <w:r w:rsidRPr="004F3C3F">
        <w:rPr>
          <w:rFonts w:ascii="Arial" w:hAnsi="Arial" w:cs="Arial"/>
          <w:sz w:val="24"/>
          <w:szCs w:val="24"/>
        </w:rPr>
        <w:t>17 women-owned and 5 youth-owned businesses.</w:t>
      </w:r>
    </w:p>
    <w:p w14:paraId="3F150B67" w14:textId="61475DCA" w:rsidR="003B2CA0" w:rsidRPr="004F3C3F" w:rsidRDefault="003B2CA0" w:rsidP="004F3C3F">
      <w:pPr>
        <w:numPr>
          <w:ilvl w:val="0"/>
          <w:numId w:val="17"/>
        </w:numPr>
        <w:spacing w:line="360" w:lineRule="auto"/>
        <w:jc w:val="both"/>
        <w:rPr>
          <w:rFonts w:ascii="Arial" w:hAnsi="Arial" w:cs="Arial"/>
          <w:sz w:val="24"/>
          <w:szCs w:val="24"/>
        </w:rPr>
      </w:pPr>
      <w:r w:rsidRPr="004F3C3F">
        <w:rPr>
          <w:rFonts w:ascii="Arial" w:hAnsi="Arial" w:cs="Arial"/>
          <w:sz w:val="24"/>
          <w:szCs w:val="24"/>
        </w:rPr>
        <w:t xml:space="preserve">Increasing our market share in Africa by facilitating workshops on the </w:t>
      </w:r>
      <w:proofErr w:type="spellStart"/>
      <w:r w:rsidRPr="004F3C3F">
        <w:rPr>
          <w:rFonts w:ascii="Arial" w:hAnsi="Arial" w:cs="Arial"/>
          <w:sz w:val="24"/>
          <w:szCs w:val="24"/>
        </w:rPr>
        <w:t>AfCFTA</w:t>
      </w:r>
      <w:proofErr w:type="spellEnd"/>
      <w:r w:rsidRPr="004F3C3F">
        <w:rPr>
          <w:rFonts w:ascii="Arial" w:hAnsi="Arial" w:cs="Arial"/>
          <w:sz w:val="24"/>
          <w:szCs w:val="24"/>
        </w:rPr>
        <w:t xml:space="preserve">, </w:t>
      </w:r>
      <w:r w:rsidR="005C4655" w:rsidRPr="004F3C3F">
        <w:rPr>
          <w:rFonts w:ascii="Arial" w:hAnsi="Arial" w:cs="Arial"/>
          <w:sz w:val="24"/>
          <w:szCs w:val="24"/>
        </w:rPr>
        <w:t>(Africa Continental Free Trade A</w:t>
      </w:r>
      <w:r w:rsidR="00F70F97">
        <w:rPr>
          <w:rFonts w:ascii="Arial" w:hAnsi="Arial" w:cs="Arial"/>
          <w:sz w:val="24"/>
          <w:szCs w:val="24"/>
        </w:rPr>
        <w:t>rea</w:t>
      </w:r>
      <w:r w:rsidR="005C4655" w:rsidRPr="004F3C3F">
        <w:rPr>
          <w:rFonts w:ascii="Arial" w:hAnsi="Arial" w:cs="Arial"/>
          <w:sz w:val="24"/>
          <w:szCs w:val="24"/>
        </w:rPr>
        <w:t xml:space="preserve">) </w:t>
      </w:r>
      <w:r w:rsidRPr="004F3C3F">
        <w:rPr>
          <w:rFonts w:ascii="Arial" w:hAnsi="Arial" w:cs="Arial"/>
          <w:sz w:val="24"/>
          <w:szCs w:val="24"/>
        </w:rPr>
        <w:t>which provides access to a market of 1.2 billion people.</w:t>
      </w:r>
    </w:p>
    <w:p w14:paraId="6BAA0B3A" w14:textId="70AD220F" w:rsidR="003B2CA0" w:rsidRPr="00357F2C" w:rsidRDefault="003B2CA0" w:rsidP="00357F2C">
      <w:pPr>
        <w:numPr>
          <w:ilvl w:val="0"/>
          <w:numId w:val="17"/>
        </w:numPr>
        <w:spacing w:line="360" w:lineRule="auto"/>
        <w:jc w:val="both"/>
        <w:rPr>
          <w:rFonts w:ascii="Arial" w:hAnsi="Arial" w:cs="Arial"/>
          <w:sz w:val="24"/>
          <w:szCs w:val="24"/>
        </w:rPr>
      </w:pPr>
      <w:r w:rsidRPr="004F3C3F">
        <w:rPr>
          <w:rFonts w:ascii="Arial" w:hAnsi="Arial" w:cs="Arial"/>
          <w:sz w:val="24"/>
          <w:szCs w:val="24"/>
        </w:rPr>
        <w:t>Scaling up investment in infrastructure with a comprehensive approach and focusing on Climate Change initiatives.</w:t>
      </w:r>
    </w:p>
    <w:p w14:paraId="6DAA4F99" w14:textId="5A41D086" w:rsidR="003B2CA0" w:rsidRPr="004F3C3F" w:rsidRDefault="003B2CA0" w:rsidP="004F3C3F">
      <w:pPr>
        <w:numPr>
          <w:ilvl w:val="0"/>
          <w:numId w:val="17"/>
        </w:numPr>
        <w:spacing w:line="360" w:lineRule="auto"/>
        <w:jc w:val="both"/>
        <w:rPr>
          <w:rFonts w:ascii="Arial" w:hAnsi="Arial" w:cs="Arial"/>
          <w:sz w:val="24"/>
          <w:szCs w:val="24"/>
        </w:rPr>
      </w:pPr>
      <w:r w:rsidRPr="004F3C3F">
        <w:rPr>
          <w:rFonts w:ascii="Arial" w:hAnsi="Arial" w:cs="Arial"/>
          <w:sz w:val="24"/>
          <w:szCs w:val="24"/>
        </w:rPr>
        <w:t>Developing a Northern Cape Mining and Mineral Beneficiation Strategy to identify critical minerals that will support our energy and industrialization goals</w:t>
      </w:r>
      <w:r w:rsidR="00BC0128" w:rsidRPr="004F3C3F">
        <w:rPr>
          <w:rFonts w:ascii="Arial" w:hAnsi="Arial" w:cs="Arial"/>
          <w:sz w:val="24"/>
          <w:szCs w:val="24"/>
        </w:rPr>
        <w:t xml:space="preserve"> and exporting of finished products as opposed to raw commodities. </w:t>
      </w:r>
    </w:p>
    <w:p w14:paraId="1043C0E1" w14:textId="77777777" w:rsidR="000E1992" w:rsidRPr="004F3C3F" w:rsidRDefault="000E1992" w:rsidP="004F3C3F">
      <w:pPr>
        <w:spacing w:line="360" w:lineRule="auto"/>
        <w:jc w:val="both"/>
        <w:rPr>
          <w:rFonts w:ascii="Arial" w:hAnsi="Arial" w:cs="Arial"/>
          <w:b/>
          <w:bCs/>
          <w:sz w:val="24"/>
          <w:szCs w:val="24"/>
        </w:rPr>
      </w:pPr>
      <w:r w:rsidRPr="004F3C3F">
        <w:rPr>
          <w:rFonts w:ascii="Arial" w:hAnsi="Arial" w:cs="Arial"/>
          <w:b/>
          <w:bCs/>
          <w:sz w:val="24"/>
          <w:szCs w:val="24"/>
        </w:rPr>
        <w:t>Innovation</w:t>
      </w:r>
    </w:p>
    <w:p w14:paraId="124B303D" w14:textId="29E97A40" w:rsidR="000E1992" w:rsidRPr="004F3C3F" w:rsidRDefault="000E1992" w:rsidP="004F3C3F">
      <w:pPr>
        <w:spacing w:line="360" w:lineRule="auto"/>
        <w:jc w:val="both"/>
        <w:rPr>
          <w:rFonts w:ascii="Arial" w:hAnsi="Arial" w:cs="Arial"/>
          <w:sz w:val="24"/>
          <w:szCs w:val="24"/>
        </w:rPr>
      </w:pPr>
      <w:r w:rsidRPr="004F3C3F">
        <w:rPr>
          <w:rFonts w:ascii="Arial" w:hAnsi="Arial" w:cs="Arial"/>
          <w:b/>
          <w:bCs/>
          <w:sz w:val="24"/>
          <w:szCs w:val="24"/>
        </w:rPr>
        <w:t xml:space="preserve">Honourable Speaker, </w:t>
      </w:r>
      <w:r w:rsidRPr="004F3C3F">
        <w:rPr>
          <w:rFonts w:ascii="Arial" w:hAnsi="Arial" w:cs="Arial"/>
          <w:sz w:val="24"/>
          <w:szCs w:val="24"/>
        </w:rPr>
        <w:t xml:space="preserve">innovation is at the heart of the government’s plan to modernize the economy and promote sustainable growth. </w:t>
      </w:r>
    </w:p>
    <w:p w14:paraId="698645FC" w14:textId="77777777" w:rsidR="000E1992" w:rsidRPr="004F3C3F" w:rsidRDefault="000E1992" w:rsidP="004F3C3F">
      <w:pPr>
        <w:spacing w:line="360" w:lineRule="auto"/>
        <w:jc w:val="both"/>
        <w:rPr>
          <w:rFonts w:ascii="Arial" w:hAnsi="Arial" w:cs="Arial"/>
          <w:sz w:val="24"/>
          <w:szCs w:val="24"/>
        </w:rPr>
      </w:pPr>
      <w:r w:rsidRPr="004F3C3F">
        <w:rPr>
          <w:rFonts w:ascii="Arial" w:hAnsi="Arial" w:cs="Arial"/>
          <w:b/>
          <w:bCs/>
          <w:sz w:val="24"/>
          <w:szCs w:val="24"/>
        </w:rPr>
        <w:t>Madam Speaker,</w:t>
      </w:r>
      <w:r w:rsidRPr="004F3C3F">
        <w:rPr>
          <w:rFonts w:ascii="Arial" w:hAnsi="Arial" w:cs="Arial"/>
          <w:sz w:val="24"/>
          <w:szCs w:val="24"/>
        </w:rPr>
        <w:t xml:space="preserve"> in the first quarter of 2024/25 financial year, we hosted a Smart City Symposium, where stakeholders unanimously agreed on our vision for Kimberley to become a Smart Knowledge City. To advance this vision, we have established a digital platform to keep the conversation going and drive further progress.</w:t>
      </w:r>
    </w:p>
    <w:p w14:paraId="5F37CCBB" w14:textId="77777777" w:rsidR="000E1992" w:rsidRPr="004F3C3F" w:rsidRDefault="000E1992" w:rsidP="004F3C3F">
      <w:pPr>
        <w:spacing w:line="360" w:lineRule="auto"/>
        <w:jc w:val="both"/>
        <w:rPr>
          <w:rFonts w:ascii="Arial" w:hAnsi="Arial" w:cs="Arial"/>
          <w:sz w:val="24"/>
          <w:szCs w:val="24"/>
        </w:rPr>
      </w:pPr>
      <w:r w:rsidRPr="004F3C3F">
        <w:rPr>
          <w:rFonts w:ascii="Arial" w:hAnsi="Arial" w:cs="Arial"/>
          <w:sz w:val="24"/>
          <w:szCs w:val="24"/>
        </w:rPr>
        <w:t xml:space="preserve">I am also pleased to announce that </w:t>
      </w:r>
      <w:proofErr w:type="spellStart"/>
      <w:r w:rsidRPr="004F3C3F">
        <w:rPr>
          <w:rFonts w:ascii="Arial" w:hAnsi="Arial" w:cs="Arial"/>
          <w:sz w:val="24"/>
          <w:szCs w:val="24"/>
        </w:rPr>
        <w:t>Digify</w:t>
      </w:r>
      <w:proofErr w:type="spellEnd"/>
      <w:r w:rsidRPr="004F3C3F">
        <w:rPr>
          <w:rFonts w:ascii="Arial" w:hAnsi="Arial" w:cs="Arial"/>
          <w:sz w:val="24"/>
          <w:szCs w:val="24"/>
        </w:rPr>
        <w:t xml:space="preserve"> Africa has launched its third cohort of Digital Marketing training specifically designed for unemployed youth. This initiative aims to boost local business growth by equipping young people with essential digital marketing skills. Additionally, in Barkley West, 10 young individuals have completed their training as Wireless Internet Service Providers (WISP) and are now in the process of forming a cooperative to build a community network.</w:t>
      </w:r>
    </w:p>
    <w:p w14:paraId="04620AB3" w14:textId="70093D5B" w:rsidR="00C35803" w:rsidRPr="004F3C3F" w:rsidRDefault="00BC0128" w:rsidP="004F3C3F">
      <w:pPr>
        <w:spacing w:line="360" w:lineRule="auto"/>
        <w:jc w:val="both"/>
        <w:rPr>
          <w:rFonts w:ascii="Arial" w:hAnsi="Arial" w:cs="Arial"/>
          <w:sz w:val="24"/>
          <w:szCs w:val="24"/>
        </w:rPr>
      </w:pPr>
      <w:r w:rsidRPr="004F3C3F">
        <w:rPr>
          <w:rFonts w:ascii="Arial" w:hAnsi="Arial" w:cs="Arial"/>
          <w:b/>
          <w:bCs/>
          <w:sz w:val="24"/>
          <w:szCs w:val="24"/>
        </w:rPr>
        <w:t>Madam Speaker</w:t>
      </w:r>
      <w:r w:rsidR="000E1992" w:rsidRPr="004F3C3F">
        <w:rPr>
          <w:rFonts w:ascii="Arial" w:hAnsi="Arial" w:cs="Arial"/>
          <w:sz w:val="24"/>
          <w:szCs w:val="24"/>
        </w:rPr>
        <w:t>, our Sol Plaatje University students have made us proud by excelling at the IT Web Security Summit, securing top positions, including first place, in the Challenge</w:t>
      </w:r>
      <w:r w:rsidR="00F70F97">
        <w:rPr>
          <w:rFonts w:ascii="Arial" w:hAnsi="Arial" w:cs="Arial"/>
          <w:sz w:val="24"/>
          <w:szCs w:val="24"/>
        </w:rPr>
        <w:t>.</w:t>
      </w:r>
      <w:r w:rsidR="000E1992" w:rsidRPr="004F3C3F">
        <w:rPr>
          <w:rFonts w:ascii="Arial" w:hAnsi="Arial" w:cs="Arial"/>
          <w:sz w:val="24"/>
          <w:szCs w:val="24"/>
        </w:rPr>
        <w:t xml:space="preserve"> In our ongoing efforts to modernize the Northern Cape, SA Connect Phase 2 will play a crucial role in bridging the digital divide, while simultaneously creating opportunities in software development, renewable energy, and Green Hydrogen. I am also delighted to share that the </w:t>
      </w:r>
      <w:proofErr w:type="spellStart"/>
      <w:r w:rsidR="000E1992" w:rsidRPr="004F3C3F">
        <w:rPr>
          <w:rFonts w:ascii="Arial" w:hAnsi="Arial" w:cs="Arial"/>
          <w:sz w:val="24"/>
          <w:szCs w:val="24"/>
        </w:rPr>
        <w:t>mLab</w:t>
      </w:r>
      <w:proofErr w:type="spellEnd"/>
      <w:r w:rsidR="000E1992" w:rsidRPr="004F3C3F">
        <w:rPr>
          <w:rFonts w:ascii="Arial" w:hAnsi="Arial" w:cs="Arial"/>
          <w:sz w:val="24"/>
          <w:szCs w:val="24"/>
        </w:rPr>
        <w:t xml:space="preserve"> has been accredited as a Skills Development </w:t>
      </w:r>
      <w:r w:rsidR="000E1992" w:rsidRPr="004F3C3F">
        <w:rPr>
          <w:rFonts w:ascii="Arial" w:hAnsi="Arial" w:cs="Arial"/>
          <w:sz w:val="24"/>
          <w:szCs w:val="24"/>
        </w:rPr>
        <w:lastRenderedPageBreak/>
        <w:t xml:space="preserve">Provider for software qualifications, with the </w:t>
      </w:r>
      <w:proofErr w:type="spellStart"/>
      <w:r w:rsidR="000E1992" w:rsidRPr="004F3C3F">
        <w:rPr>
          <w:rFonts w:ascii="Arial" w:hAnsi="Arial" w:cs="Arial"/>
          <w:sz w:val="24"/>
          <w:szCs w:val="24"/>
        </w:rPr>
        <w:t>Galeshewe</w:t>
      </w:r>
      <w:proofErr w:type="spellEnd"/>
      <w:r w:rsidR="000E1992" w:rsidRPr="004F3C3F">
        <w:rPr>
          <w:rFonts w:ascii="Arial" w:hAnsi="Arial" w:cs="Arial"/>
          <w:sz w:val="24"/>
          <w:szCs w:val="24"/>
        </w:rPr>
        <w:t xml:space="preserve"> SMME Village in Kimberley being the first site to receive this accreditation.</w:t>
      </w:r>
    </w:p>
    <w:p w14:paraId="40411FBD" w14:textId="3C644ECC" w:rsidR="00657976" w:rsidRPr="004F3C3F" w:rsidRDefault="00C35803" w:rsidP="004F3C3F">
      <w:pPr>
        <w:spacing w:line="360" w:lineRule="auto"/>
        <w:jc w:val="both"/>
        <w:rPr>
          <w:rFonts w:ascii="Arial" w:eastAsia="Arial" w:hAnsi="Arial" w:cs="Arial"/>
          <w:b/>
          <w:kern w:val="0"/>
          <w:sz w:val="24"/>
          <w:szCs w:val="24"/>
          <w:lang w:eastAsia="en-ZA"/>
        </w:rPr>
      </w:pPr>
      <w:r w:rsidRPr="004F3C3F">
        <w:rPr>
          <w:rFonts w:ascii="Arial" w:eastAsia="Arial" w:hAnsi="Arial" w:cs="Arial"/>
          <w:b/>
          <w:kern w:val="0"/>
          <w:sz w:val="24"/>
          <w:szCs w:val="24"/>
          <w:lang w:eastAsia="en-ZA"/>
        </w:rPr>
        <w:t>BUDGET ALLOCATION 202</w:t>
      </w:r>
      <w:r w:rsidR="00357F2C">
        <w:rPr>
          <w:rFonts w:ascii="Arial" w:eastAsia="Arial" w:hAnsi="Arial" w:cs="Arial"/>
          <w:b/>
          <w:kern w:val="0"/>
          <w:sz w:val="24"/>
          <w:szCs w:val="24"/>
          <w:lang w:eastAsia="en-ZA"/>
        </w:rPr>
        <w:t>4/25</w:t>
      </w:r>
    </w:p>
    <w:p w14:paraId="3AF531F4" w14:textId="51EEC0CF" w:rsidR="00C35803" w:rsidRPr="004F3C3F" w:rsidRDefault="00C35803" w:rsidP="004F3C3F">
      <w:pPr>
        <w:spacing w:line="360" w:lineRule="auto"/>
        <w:jc w:val="both"/>
        <w:rPr>
          <w:rFonts w:ascii="Arial" w:eastAsia="Arial" w:hAnsi="Arial" w:cs="Arial"/>
          <w:kern w:val="0"/>
          <w:sz w:val="24"/>
          <w:szCs w:val="24"/>
          <w:lang w:eastAsia="en-ZA"/>
        </w:rPr>
      </w:pPr>
      <w:r w:rsidRPr="004F3C3F">
        <w:rPr>
          <w:rFonts w:ascii="Arial" w:eastAsia="Arial" w:hAnsi="Arial" w:cs="Arial"/>
          <w:b/>
          <w:kern w:val="0"/>
          <w:sz w:val="24"/>
          <w:szCs w:val="24"/>
          <w:lang w:eastAsia="en-ZA"/>
        </w:rPr>
        <w:t xml:space="preserve">Honourable </w:t>
      </w:r>
      <w:r w:rsidR="00657976" w:rsidRPr="004F3C3F">
        <w:rPr>
          <w:rFonts w:ascii="Arial" w:eastAsia="Arial" w:hAnsi="Arial" w:cs="Arial"/>
          <w:b/>
          <w:kern w:val="0"/>
          <w:sz w:val="24"/>
          <w:szCs w:val="24"/>
          <w:lang w:eastAsia="en-ZA"/>
        </w:rPr>
        <w:t>Speaker</w:t>
      </w:r>
      <w:r w:rsidR="00657976" w:rsidRPr="004F3C3F">
        <w:rPr>
          <w:rFonts w:ascii="Arial" w:eastAsia="Arial" w:hAnsi="Arial" w:cs="Arial"/>
          <w:kern w:val="0"/>
          <w:sz w:val="24"/>
          <w:szCs w:val="24"/>
          <w:lang w:eastAsia="en-ZA"/>
        </w:rPr>
        <w:t>, I would like to present the budget allocation for the Department for the 202</w:t>
      </w:r>
      <w:r w:rsidR="00357F2C">
        <w:rPr>
          <w:rFonts w:ascii="Arial" w:eastAsia="Arial" w:hAnsi="Arial" w:cs="Arial"/>
          <w:kern w:val="0"/>
          <w:sz w:val="24"/>
          <w:szCs w:val="24"/>
          <w:lang w:eastAsia="en-ZA"/>
        </w:rPr>
        <w:t>4/25</w:t>
      </w:r>
      <w:r w:rsidR="00657976" w:rsidRPr="004F3C3F">
        <w:rPr>
          <w:rFonts w:ascii="Arial" w:eastAsia="Arial" w:hAnsi="Arial" w:cs="Arial"/>
          <w:kern w:val="0"/>
          <w:sz w:val="24"/>
          <w:szCs w:val="24"/>
          <w:lang w:eastAsia="en-ZA"/>
        </w:rPr>
        <w:t xml:space="preserve"> fiscal year. The department has been allocated a budget of </w:t>
      </w:r>
      <w:r w:rsidR="00657976" w:rsidRPr="004F3C3F">
        <w:rPr>
          <w:rFonts w:ascii="Arial" w:eastAsia="Arial" w:hAnsi="Arial" w:cs="Arial"/>
          <w:b/>
          <w:kern w:val="0"/>
          <w:sz w:val="24"/>
          <w:szCs w:val="24"/>
          <w:lang w:eastAsia="en-ZA"/>
        </w:rPr>
        <w:t>R360,185 million</w:t>
      </w:r>
      <w:r w:rsidR="00657976" w:rsidRPr="004F3C3F">
        <w:rPr>
          <w:rFonts w:ascii="Arial" w:eastAsia="Arial" w:hAnsi="Arial" w:cs="Arial"/>
          <w:kern w:val="0"/>
          <w:sz w:val="24"/>
          <w:szCs w:val="24"/>
          <w:lang w:eastAsia="en-ZA"/>
        </w:rPr>
        <w:t xml:space="preserve"> to support the promotion of economic planning and drive growth through industry development.</w:t>
      </w:r>
    </w:p>
    <w:p w14:paraId="6B8A2665" w14:textId="77777777" w:rsidR="00657976" w:rsidRPr="004F3C3F" w:rsidRDefault="00C35803" w:rsidP="004F3C3F">
      <w:pPr>
        <w:spacing w:line="360" w:lineRule="auto"/>
        <w:jc w:val="both"/>
        <w:rPr>
          <w:rFonts w:ascii="Arial" w:eastAsia="Arial" w:hAnsi="Arial" w:cs="Arial"/>
          <w:b/>
          <w:kern w:val="0"/>
          <w:sz w:val="24"/>
          <w:szCs w:val="24"/>
          <w:lang w:eastAsia="en-ZA"/>
        </w:rPr>
      </w:pPr>
      <w:r w:rsidRPr="004F3C3F">
        <w:rPr>
          <w:rFonts w:ascii="Arial" w:eastAsia="Arial" w:hAnsi="Arial" w:cs="Arial"/>
          <w:b/>
          <w:kern w:val="0"/>
          <w:sz w:val="24"/>
          <w:szCs w:val="24"/>
          <w:lang w:eastAsia="en-ZA"/>
        </w:rPr>
        <w:t>PROGRAMME 1: ADMINISTRATION</w:t>
      </w:r>
    </w:p>
    <w:p w14:paraId="2DEFD8D8" w14:textId="77777777" w:rsidR="00C35641" w:rsidRPr="004F3C3F" w:rsidRDefault="00C35641" w:rsidP="004F3C3F">
      <w:pPr>
        <w:spacing w:line="360" w:lineRule="auto"/>
        <w:jc w:val="both"/>
        <w:rPr>
          <w:rFonts w:ascii="Arial" w:eastAsia="Arial" w:hAnsi="Arial" w:cs="Arial"/>
          <w:bCs/>
          <w:kern w:val="0"/>
          <w:sz w:val="24"/>
          <w:szCs w:val="24"/>
          <w:lang w:eastAsia="en-ZA"/>
        </w:rPr>
      </w:pPr>
      <w:r w:rsidRPr="004F3C3F">
        <w:rPr>
          <w:rFonts w:ascii="Arial" w:eastAsia="Arial" w:hAnsi="Arial" w:cs="Arial"/>
          <w:b/>
          <w:kern w:val="0"/>
          <w:sz w:val="24"/>
          <w:szCs w:val="24"/>
          <w:lang w:eastAsia="en-ZA"/>
        </w:rPr>
        <w:t xml:space="preserve">Honourable Speaker, </w:t>
      </w:r>
      <w:r w:rsidRPr="004F3C3F">
        <w:rPr>
          <w:rFonts w:ascii="Arial" w:eastAsia="Arial" w:hAnsi="Arial" w:cs="Arial"/>
          <w:bCs/>
          <w:kern w:val="0"/>
          <w:sz w:val="24"/>
          <w:szCs w:val="24"/>
          <w:lang w:eastAsia="en-ZA"/>
        </w:rPr>
        <w:t>A budget of R85.804 million has been allocated to the Administration sector, marking an increase of R6.906 million from the previous year. This funding will support strategic leadership, management, and support services within the department.</w:t>
      </w:r>
    </w:p>
    <w:p w14:paraId="655E9C86" w14:textId="2D83D22F" w:rsidR="00C35641" w:rsidRPr="004F3C3F" w:rsidRDefault="00C35641" w:rsidP="004F3C3F">
      <w:pPr>
        <w:spacing w:line="360" w:lineRule="auto"/>
        <w:jc w:val="both"/>
        <w:rPr>
          <w:rFonts w:ascii="Arial" w:eastAsia="Arial" w:hAnsi="Arial" w:cs="Arial"/>
          <w:bCs/>
          <w:kern w:val="0"/>
          <w:sz w:val="24"/>
          <w:szCs w:val="24"/>
          <w:lang w:eastAsia="en-ZA"/>
        </w:rPr>
      </w:pPr>
      <w:r w:rsidRPr="004F3C3F">
        <w:rPr>
          <w:rFonts w:ascii="Arial" w:eastAsia="Arial" w:hAnsi="Arial" w:cs="Arial"/>
          <w:bCs/>
          <w:kern w:val="0"/>
          <w:sz w:val="24"/>
          <w:szCs w:val="24"/>
          <w:lang w:eastAsia="en-ZA"/>
        </w:rPr>
        <w:t>The phased rationalization of NCEDA is set to align with legislative frameworks and organizational systems, focusing on creating a unified value system and normative culture. Significant progress has been made in integrating NCEDA with the Northern Cape Tourism Authority (NCTA), particularly in aligning planning, policies, and financial practices, as mandated by the NCEDA Act 5 of 2024.</w:t>
      </w:r>
    </w:p>
    <w:p w14:paraId="79A7BA83" w14:textId="4345FF77" w:rsidR="00C35641" w:rsidRPr="004F3C3F" w:rsidRDefault="00C35641" w:rsidP="004F3C3F">
      <w:pPr>
        <w:spacing w:line="360" w:lineRule="auto"/>
        <w:jc w:val="both"/>
        <w:rPr>
          <w:rFonts w:ascii="Arial" w:eastAsia="Arial" w:hAnsi="Arial" w:cs="Arial"/>
          <w:bCs/>
          <w:kern w:val="0"/>
          <w:sz w:val="24"/>
          <w:szCs w:val="24"/>
          <w:lang w:eastAsia="en-ZA"/>
        </w:rPr>
      </w:pPr>
      <w:r w:rsidRPr="004F3C3F">
        <w:rPr>
          <w:rFonts w:ascii="Arial" w:eastAsia="Arial" w:hAnsi="Arial" w:cs="Arial"/>
          <w:bCs/>
          <w:kern w:val="0"/>
          <w:sz w:val="24"/>
          <w:szCs w:val="24"/>
          <w:lang w:eastAsia="en-ZA"/>
        </w:rPr>
        <w:t>The next integration phase will involve the Kalahari Kid Corporation (KKC). Agreements between the Department of Economic Development and the Department of Agriculture, Environment</w:t>
      </w:r>
      <w:r w:rsidR="00F70F97">
        <w:rPr>
          <w:rFonts w:ascii="Arial" w:eastAsia="Arial" w:hAnsi="Arial" w:cs="Arial"/>
          <w:bCs/>
          <w:kern w:val="0"/>
          <w:sz w:val="24"/>
          <w:szCs w:val="24"/>
          <w:lang w:eastAsia="en-ZA"/>
        </w:rPr>
        <w:t>al Affairs</w:t>
      </w:r>
      <w:r w:rsidRPr="004F3C3F">
        <w:rPr>
          <w:rFonts w:ascii="Arial" w:eastAsia="Arial" w:hAnsi="Arial" w:cs="Arial"/>
          <w:bCs/>
          <w:kern w:val="0"/>
          <w:sz w:val="24"/>
          <w:szCs w:val="24"/>
          <w:lang w:eastAsia="en-ZA"/>
        </w:rPr>
        <w:t>, Rural Development, and Land Reform are in place, focusing on labo</w:t>
      </w:r>
      <w:r w:rsidR="00564A19" w:rsidRPr="004F3C3F">
        <w:rPr>
          <w:rFonts w:ascii="Arial" w:eastAsia="Arial" w:hAnsi="Arial" w:cs="Arial"/>
          <w:bCs/>
          <w:kern w:val="0"/>
          <w:sz w:val="24"/>
          <w:szCs w:val="24"/>
          <w:lang w:eastAsia="en-ZA"/>
        </w:rPr>
        <w:t>u</w:t>
      </w:r>
      <w:r w:rsidRPr="004F3C3F">
        <w:rPr>
          <w:rFonts w:ascii="Arial" w:eastAsia="Arial" w:hAnsi="Arial" w:cs="Arial"/>
          <w:bCs/>
          <w:kern w:val="0"/>
          <w:sz w:val="24"/>
          <w:szCs w:val="24"/>
          <w:lang w:eastAsia="en-ZA"/>
        </w:rPr>
        <w:t>r consultations and asset transition to streamline NCEDA’s revenue base.</w:t>
      </w:r>
    </w:p>
    <w:p w14:paraId="32AB1AC4" w14:textId="77777777" w:rsidR="00C35641" w:rsidRPr="004F3C3F" w:rsidRDefault="00C35641" w:rsidP="004F3C3F">
      <w:pPr>
        <w:spacing w:line="360" w:lineRule="auto"/>
        <w:jc w:val="both"/>
        <w:rPr>
          <w:rFonts w:ascii="Arial" w:eastAsia="Arial" w:hAnsi="Arial" w:cs="Arial"/>
          <w:bCs/>
          <w:kern w:val="0"/>
          <w:sz w:val="24"/>
          <w:szCs w:val="24"/>
          <w:lang w:eastAsia="en-ZA"/>
        </w:rPr>
      </w:pPr>
      <w:r w:rsidRPr="004F3C3F">
        <w:rPr>
          <w:rFonts w:ascii="Arial" w:eastAsia="Arial" w:hAnsi="Arial" w:cs="Arial"/>
          <w:bCs/>
          <w:kern w:val="0"/>
          <w:sz w:val="24"/>
          <w:szCs w:val="24"/>
          <w:lang w:eastAsia="en-ZA"/>
        </w:rPr>
        <w:t>For the Fleet Management Trading Entity and the Me Re Ka Thusa Trust, discussions are ongoing regarding staff realignment and mandate shifts. These processes are expected to be completed by the end of the 2024/25 financial year, with full implementation in 2025/26.</w:t>
      </w:r>
    </w:p>
    <w:p w14:paraId="692EAFAF" w14:textId="77777777" w:rsidR="00C35641" w:rsidRPr="004F3C3F" w:rsidRDefault="00C35641" w:rsidP="004F3C3F">
      <w:pPr>
        <w:spacing w:line="360" w:lineRule="auto"/>
        <w:jc w:val="both"/>
        <w:rPr>
          <w:rFonts w:ascii="Arial" w:eastAsia="Arial" w:hAnsi="Arial" w:cs="Arial"/>
          <w:bCs/>
          <w:kern w:val="0"/>
          <w:sz w:val="24"/>
          <w:szCs w:val="24"/>
          <w:lang w:eastAsia="en-ZA"/>
        </w:rPr>
      </w:pPr>
      <w:r w:rsidRPr="004F3C3F">
        <w:rPr>
          <w:rFonts w:ascii="Arial" w:eastAsia="Arial" w:hAnsi="Arial" w:cs="Arial"/>
          <w:bCs/>
          <w:kern w:val="0"/>
          <w:sz w:val="24"/>
          <w:szCs w:val="24"/>
          <w:lang w:eastAsia="en-ZA"/>
        </w:rPr>
        <w:t>Overall, this rationalization aims to position NCEDA as a leading public entity capable of driving economic growth and maximizing impact across the province.</w:t>
      </w:r>
    </w:p>
    <w:p w14:paraId="3F16CEA6" w14:textId="77777777" w:rsidR="00564A19" w:rsidRPr="004F3C3F" w:rsidRDefault="00564A19" w:rsidP="004F3C3F">
      <w:pPr>
        <w:spacing w:line="360" w:lineRule="auto"/>
        <w:jc w:val="both"/>
        <w:rPr>
          <w:rFonts w:ascii="Arial" w:eastAsia="Arial" w:hAnsi="Arial" w:cs="Arial"/>
          <w:b/>
          <w:kern w:val="0"/>
          <w:sz w:val="24"/>
          <w:szCs w:val="24"/>
          <w:lang w:eastAsia="en-ZA"/>
        </w:rPr>
      </w:pPr>
    </w:p>
    <w:p w14:paraId="69029CBB" w14:textId="77777777" w:rsidR="00657976" w:rsidRPr="004F3C3F" w:rsidRDefault="00C35803" w:rsidP="004F3C3F">
      <w:pPr>
        <w:spacing w:line="360" w:lineRule="auto"/>
        <w:jc w:val="both"/>
        <w:rPr>
          <w:rFonts w:ascii="Arial" w:eastAsia="Arial" w:hAnsi="Arial" w:cs="Arial"/>
          <w:b/>
          <w:kern w:val="0"/>
          <w:sz w:val="24"/>
          <w:szCs w:val="24"/>
          <w:lang w:eastAsia="en-ZA"/>
        </w:rPr>
      </w:pPr>
      <w:r w:rsidRPr="004F3C3F">
        <w:rPr>
          <w:rFonts w:ascii="Arial" w:eastAsia="Arial" w:hAnsi="Arial" w:cs="Arial"/>
          <w:b/>
          <w:kern w:val="0"/>
          <w:sz w:val="24"/>
          <w:szCs w:val="24"/>
          <w:lang w:eastAsia="en-ZA"/>
        </w:rPr>
        <w:t>PROGRAMME 2: INTEGRATED ECONOMIC DEVELOPMENT SUPPORT</w:t>
      </w:r>
    </w:p>
    <w:p w14:paraId="24439763" w14:textId="77777777" w:rsidR="003B2CA0" w:rsidRPr="004F3C3F" w:rsidRDefault="003B2CA0" w:rsidP="004F3C3F">
      <w:pPr>
        <w:spacing w:line="360" w:lineRule="auto"/>
        <w:jc w:val="both"/>
        <w:rPr>
          <w:rFonts w:ascii="Arial" w:eastAsia="Arial" w:hAnsi="Arial" w:cs="Arial"/>
          <w:b/>
          <w:bCs/>
          <w:kern w:val="0"/>
          <w:sz w:val="24"/>
          <w:szCs w:val="24"/>
          <w:lang w:eastAsia="en-ZA"/>
        </w:rPr>
      </w:pPr>
    </w:p>
    <w:p w14:paraId="5013888E" w14:textId="77777777" w:rsidR="00564A19" w:rsidRPr="004F3C3F" w:rsidRDefault="00564A19" w:rsidP="004F3C3F">
      <w:pPr>
        <w:spacing w:line="360" w:lineRule="auto"/>
        <w:jc w:val="both"/>
        <w:rPr>
          <w:rFonts w:ascii="Arial" w:eastAsia="Arial" w:hAnsi="Arial" w:cs="Arial"/>
          <w:kern w:val="0"/>
          <w:sz w:val="24"/>
          <w:szCs w:val="24"/>
          <w:lang w:eastAsia="en-ZA"/>
        </w:rPr>
      </w:pPr>
      <w:r w:rsidRPr="004F3C3F">
        <w:rPr>
          <w:rFonts w:ascii="Arial" w:eastAsia="Arial" w:hAnsi="Arial" w:cs="Arial"/>
          <w:b/>
          <w:bCs/>
          <w:kern w:val="0"/>
          <w:sz w:val="24"/>
          <w:szCs w:val="24"/>
          <w:lang w:eastAsia="en-ZA"/>
        </w:rPr>
        <w:t>Honourable Speaker</w:t>
      </w:r>
      <w:r w:rsidRPr="004F3C3F">
        <w:rPr>
          <w:rFonts w:ascii="Arial" w:eastAsia="Arial" w:hAnsi="Arial" w:cs="Arial"/>
          <w:kern w:val="0"/>
          <w:sz w:val="24"/>
          <w:szCs w:val="24"/>
          <w:lang w:eastAsia="en-ZA"/>
        </w:rPr>
        <w:t>, the IEDS program is allocated R62.507 million for the current financial year to promote economic and small business development through partnerships. The program focuses on inclusivity, benefiting a broad segment of the population.</w:t>
      </w:r>
    </w:p>
    <w:p w14:paraId="186A9664" w14:textId="77777777" w:rsidR="00564A19" w:rsidRPr="00357F2C" w:rsidRDefault="00564A19" w:rsidP="004F3C3F">
      <w:pPr>
        <w:spacing w:line="360" w:lineRule="auto"/>
        <w:jc w:val="both"/>
        <w:rPr>
          <w:rFonts w:ascii="Arial" w:eastAsia="Arial" w:hAnsi="Arial" w:cs="Arial"/>
          <w:color w:val="FF0000"/>
          <w:kern w:val="0"/>
          <w:sz w:val="24"/>
          <w:szCs w:val="24"/>
          <w:lang w:eastAsia="en-ZA"/>
        </w:rPr>
      </w:pPr>
      <w:r w:rsidRPr="004F3C3F">
        <w:rPr>
          <w:rFonts w:ascii="Arial" w:eastAsia="Arial" w:hAnsi="Arial" w:cs="Arial"/>
          <w:kern w:val="0"/>
          <w:sz w:val="24"/>
          <w:szCs w:val="24"/>
          <w:lang w:eastAsia="en-ZA"/>
        </w:rPr>
        <w:t>The IEDS comprises two sub-programmes: Economic Empowerment, Preferential Procurement, and B-BBEE, and Regional and Local Economic Development (</w:t>
      </w:r>
      <w:proofErr w:type="spellStart"/>
      <w:r w:rsidRPr="004F3C3F">
        <w:rPr>
          <w:rFonts w:ascii="Arial" w:eastAsia="Arial" w:hAnsi="Arial" w:cs="Arial"/>
          <w:kern w:val="0"/>
          <w:sz w:val="24"/>
          <w:szCs w:val="24"/>
          <w:lang w:eastAsia="en-ZA"/>
        </w:rPr>
        <w:t>RaLED</w:t>
      </w:r>
      <w:proofErr w:type="spellEnd"/>
      <w:r w:rsidRPr="004F3C3F">
        <w:rPr>
          <w:rFonts w:ascii="Arial" w:eastAsia="Arial" w:hAnsi="Arial" w:cs="Arial"/>
          <w:kern w:val="0"/>
          <w:sz w:val="24"/>
          <w:szCs w:val="24"/>
          <w:lang w:eastAsia="en-ZA"/>
        </w:rPr>
        <w:t xml:space="preserve">). These sub-programmes provide financial and non-financial support to </w:t>
      </w:r>
      <w:r w:rsidRPr="00F70F97">
        <w:rPr>
          <w:rFonts w:ascii="Arial" w:eastAsia="Arial" w:hAnsi="Arial" w:cs="Arial"/>
          <w:kern w:val="0"/>
          <w:sz w:val="24"/>
          <w:szCs w:val="24"/>
          <w:lang w:eastAsia="en-ZA"/>
        </w:rPr>
        <w:t>SMMEs and cooperatives and assist municipalities with economic development planning and implementation, including Red Tape Reduction and EPWP.</w:t>
      </w:r>
    </w:p>
    <w:p w14:paraId="371A71BB" w14:textId="70B4CE75" w:rsidR="00564A19" w:rsidRPr="0087425F" w:rsidRDefault="00564A19" w:rsidP="004F3C3F">
      <w:pPr>
        <w:spacing w:line="360" w:lineRule="auto"/>
        <w:jc w:val="both"/>
        <w:rPr>
          <w:rFonts w:ascii="Arial" w:eastAsia="Arial" w:hAnsi="Arial" w:cs="Arial"/>
          <w:kern w:val="0"/>
          <w:sz w:val="24"/>
          <w:szCs w:val="24"/>
          <w:lang w:eastAsia="en-ZA"/>
        </w:rPr>
      </w:pPr>
      <w:r w:rsidRPr="0087425F">
        <w:rPr>
          <w:rFonts w:ascii="Arial" w:eastAsia="Arial" w:hAnsi="Arial" w:cs="Arial"/>
          <w:kern w:val="0"/>
          <w:sz w:val="24"/>
          <w:szCs w:val="24"/>
          <w:lang w:eastAsia="en-ZA"/>
        </w:rPr>
        <w:t xml:space="preserve">Key activities </w:t>
      </w:r>
      <w:r w:rsidR="00F70F97" w:rsidRPr="0087425F">
        <w:rPr>
          <w:rFonts w:ascii="Arial" w:eastAsia="Arial" w:hAnsi="Arial" w:cs="Arial"/>
          <w:kern w:val="0"/>
          <w:sz w:val="24"/>
          <w:szCs w:val="24"/>
          <w:lang w:eastAsia="en-ZA"/>
        </w:rPr>
        <w:t>for this year include</w:t>
      </w:r>
      <w:r w:rsidR="00DF1B47" w:rsidRPr="0087425F">
        <w:rPr>
          <w:rFonts w:ascii="Arial" w:eastAsia="Arial" w:hAnsi="Arial" w:cs="Arial"/>
          <w:kern w:val="0"/>
          <w:sz w:val="24"/>
          <w:szCs w:val="24"/>
          <w:lang w:eastAsia="en-ZA"/>
        </w:rPr>
        <w:t xml:space="preserve"> assistance with </w:t>
      </w:r>
      <w:r w:rsidRPr="0087425F">
        <w:rPr>
          <w:rFonts w:ascii="Arial" w:eastAsia="Arial" w:hAnsi="Arial" w:cs="Arial"/>
          <w:kern w:val="0"/>
          <w:sz w:val="24"/>
          <w:szCs w:val="24"/>
          <w:lang w:eastAsia="en-ZA"/>
        </w:rPr>
        <w:t>company registration, public procurement, funding opportunities, and compliance</w:t>
      </w:r>
      <w:r w:rsidR="00DF1B47" w:rsidRPr="0087425F">
        <w:rPr>
          <w:rFonts w:ascii="Arial" w:eastAsia="Arial" w:hAnsi="Arial" w:cs="Arial"/>
          <w:kern w:val="0"/>
          <w:sz w:val="24"/>
          <w:szCs w:val="24"/>
          <w:lang w:eastAsia="en-ZA"/>
        </w:rPr>
        <w:t xml:space="preserve">, business management </w:t>
      </w:r>
      <w:r w:rsidRPr="0087425F">
        <w:rPr>
          <w:rFonts w:ascii="Arial" w:eastAsia="Arial" w:hAnsi="Arial" w:cs="Arial"/>
          <w:kern w:val="0"/>
          <w:sz w:val="24"/>
          <w:szCs w:val="24"/>
          <w:lang w:eastAsia="en-ZA"/>
        </w:rPr>
        <w:t>Training</w:t>
      </w:r>
      <w:r w:rsidR="00DF1B47" w:rsidRPr="0087425F">
        <w:rPr>
          <w:rFonts w:ascii="Arial" w:eastAsia="Arial" w:hAnsi="Arial" w:cs="Arial"/>
          <w:kern w:val="0"/>
          <w:sz w:val="24"/>
          <w:szCs w:val="24"/>
          <w:lang w:eastAsia="en-ZA"/>
        </w:rPr>
        <w:t xml:space="preserve">, </w:t>
      </w:r>
      <w:r w:rsidRPr="0087425F">
        <w:rPr>
          <w:rFonts w:ascii="Arial" w:eastAsia="Arial" w:hAnsi="Arial" w:cs="Arial"/>
          <w:kern w:val="0"/>
          <w:sz w:val="24"/>
          <w:szCs w:val="24"/>
          <w:lang w:eastAsia="en-ZA"/>
        </w:rPr>
        <w:t>Access to Finance Workshop</w:t>
      </w:r>
      <w:r w:rsidR="00DF1B47" w:rsidRPr="0087425F">
        <w:rPr>
          <w:rFonts w:ascii="Arial" w:eastAsia="Arial" w:hAnsi="Arial" w:cs="Arial"/>
          <w:kern w:val="0"/>
          <w:sz w:val="24"/>
          <w:szCs w:val="24"/>
          <w:lang w:eastAsia="en-ZA"/>
        </w:rPr>
        <w:t xml:space="preserve"> and </w:t>
      </w:r>
      <w:r w:rsidRPr="0087425F">
        <w:rPr>
          <w:rFonts w:ascii="Arial" w:eastAsia="Arial" w:hAnsi="Arial" w:cs="Arial"/>
          <w:kern w:val="0"/>
          <w:sz w:val="24"/>
          <w:szCs w:val="24"/>
          <w:lang w:eastAsia="en-ZA"/>
        </w:rPr>
        <w:t>Municipal Support</w:t>
      </w:r>
      <w:r w:rsidR="00DF1B47" w:rsidRPr="0087425F">
        <w:rPr>
          <w:rFonts w:ascii="Arial" w:eastAsia="Arial" w:hAnsi="Arial" w:cs="Arial"/>
          <w:kern w:val="0"/>
          <w:sz w:val="24"/>
          <w:szCs w:val="24"/>
          <w:lang w:eastAsia="en-ZA"/>
        </w:rPr>
        <w:t xml:space="preserve">. </w:t>
      </w:r>
    </w:p>
    <w:p w14:paraId="55B45525" w14:textId="0404D8AF" w:rsidR="00564A19" w:rsidRPr="004F3C3F" w:rsidRDefault="00564A19" w:rsidP="004F3C3F">
      <w:pPr>
        <w:spacing w:line="360" w:lineRule="auto"/>
        <w:jc w:val="both"/>
        <w:rPr>
          <w:rFonts w:ascii="Arial" w:eastAsia="Arial" w:hAnsi="Arial" w:cs="Arial"/>
          <w:kern w:val="0"/>
          <w:sz w:val="24"/>
          <w:szCs w:val="24"/>
          <w:lang w:eastAsia="en-ZA"/>
        </w:rPr>
      </w:pPr>
      <w:r w:rsidRPr="004F3C3F">
        <w:rPr>
          <w:rFonts w:ascii="Arial" w:eastAsia="Arial" w:hAnsi="Arial" w:cs="Arial"/>
          <w:kern w:val="0"/>
          <w:sz w:val="24"/>
          <w:szCs w:val="24"/>
          <w:lang w:eastAsia="en-ZA"/>
        </w:rPr>
        <w:t>The Kimberley Diamond and Jewellery Incubator (KDJI) established six SMMEs and created eight job opportunities.</w:t>
      </w:r>
      <w:r w:rsidR="00DF1B47">
        <w:rPr>
          <w:rFonts w:ascii="Arial" w:eastAsia="Arial" w:hAnsi="Arial" w:cs="Arial"/>
          <w:kern w:val="0"/>
          <w:sz w:val="24"/>
          <w:szCs w:val="24"/>
          <w:lang w:eastAsia="en-ZA"/>
        </w:rPr>
        <w:t xml:space="preserve"> </w:t>
      </w:r>
      <w:r w:rsidRPr="004F3C3F">
        <w:rPr>
          <w:rFonts w:ascii="Arial" w:eastAsia="Arial" w:hAnsi="Arial" w:cs="Arial"/>
          <w:kern w:val="0"/>
          <w:sz w:val="24"/>
          <w:szCs w:val="24"/>
          <w:lang w:eastAsia="en-ZA"/>
        </w:rPr>
        <w:t>Learners from the KIDJA program are continuing their training, set to complete by November 2024.</w:t>
      </w:r>
    </w:p>
    <w:p w14:paraId="0233459C" w14:textId="2D93FEF2" w:rsidR="00657976" w:rsidRPr="004F3C3F" w:rsidRDefault="00657976" w:rsidP="004F3C3F">
      <w:pPr>
        <w:spacing w:line="360" w:lineRule="auto"/>
        <w:jc w:val="both"/>
        <w:rPr>
          <w:rFonts w:ascii="Arial" w:eastAsia="Arial" w:hAnsi="Arial" w:cs="Arial"/>
          <w:b/>
          <w:bCs/>
          <w:kern w:val="0"/>
          <w:sz w:val="24"/>
          <w:szCs w:val="24"/>
          <w:lang w:eastAsia="en-ZA"/>
        </w:rPr>
      </w:pPr>
      <w:r w:rsidRPr="004F3C3F">
        <w:rPr>
          <w:rFonts w:ascii="Arial" w:eastAsia="Arial" w:hAnsi="Arial" w:cs="Arial"/>
          <w:b/>
          <w:bCs/>
          <w:kern w:val="0"/>
          <w:sz w:val="24"/>
          <w:szCs w:val="24"/>
          <w:lang w:eastAsia="en-ZA"/>
        </w:rPr>
        <w:t>EPWP</w:t>
      </w:r>
    </w:p>
    <w:p w14:paraId="4FD40B13" w14:textId="77777777" w:rsidR="00DF1B47" w:rsidRPr="00564A19" w:rsidRDefault="00DF1B47" w:rsidP="00DF1B47">
      <w:pPr>
        <w:spacing w:line="360" w:lineRule="auto"/>
        <w:jc w:val="both"/>
        <w:rPr>
          <w:rFonts w:ascii="Arial" w:eastAsia="Arial" w:hAnsi="Arial" w:cs="Arial"/>
          <w:kern w:val="0"/>
          <w:sz w:val="24"/>
          <w:szCs w:val="24"/>
          <w:lang w:eastAsia="en-ZA"/>
        </w:rPr>
      </w:pPr>
      <w:r w:rsidRPr="00BB6279">
        <w:rPr>
          <w:rFonts w:ascii="Arial" w:eastAsia="Arial" w:hAnsi="Arial" w:cs="Arial"/>
          <w:b/>
          <w:bCs/>
          <w:kern w:val="0"/>
          <w:sz w:val="24"/>
          <w:szCs w:val="24"/>
          <w:lang w:eastAsia="en-ZA"/>
        </w:rPr>
        <w:t>Madam Speaker</w:t>
      </w:r>
      <w:r w:rsidRPr="00BB6279">
        <w:rPr>
          <w:rFonts w:ascii="Arial" w:eastAsia="Arial" w:hAnsi="Arial" w:cs="Arial"/>
          <w:kern w:val="0"/>
          <w:sz w:val="24"/>
          <w:szCs w:val="24"/>
          <w:lang w:eastAsia="en-ZA"/>
        </w:rPr>
        <w:t>, the</w:t>
      </w:r>
      <w:r w:rsidRPr="00564A19">
        <w:rPr>
          <w:rFonts w:ascii="Arial" w:eastAsia="Arial" w:hAnsi="Arial" w:cs="Arial"/>
          <w:kern w:val="0"/>
          <w:sz w:val="24"/>
          <w:szCs w:val="24"/>
          <w:lang w:eastAsia="en-ZA"/>
        </w:rPr>
        <w:t xml:space="preserve"> Department </w:t>
      </w:r>
      <w:r>
        <w:rPr>
          <w:rFonts w:ascii="Arial" w:eastAsia="Arial" w:hAnsi="Arial" w:cs="Arial"/>
          <w:kern w:val="0"/>
          <w:sz w:val="24"/>
          <w:szCs w:val="24"/>
          <w:lang w:eastAsia="en-ZA"/>
        </w:rPr>
        <w:t>has allocated</w:t>
      </w:r>
      <w:r w:rsidRPr="00564A19">
        <w:rPr>
          <w:rFonts w:ascii="Arial" w:eastAsia="Arial" w:hAnsi="Arial" w:cs="Arial"/>
          <w:kern w:val="0"/>
          <w:sz w:val="24"/>
          <w:szCs w:val="24"/>
          <w:lang w:eastAsia="en-ZA"/>
        </w:rPr>
        <w:t xml:space="preserve"> a budget of R1.9 million </w:t>
      </w:r>
      <w:r>
        <w:rPr>
          <w:rFonts w:ascii="Arial" w:eastAsia="Arial" w:hAnsi="Arial" w:cs="Arial"/>
          <w:kern w:val="0"/>
          <w:sz w:val="24"/>
          <w:szCs w:val="24"/>
          <w:lang w:eastAsia="en-ZA"/>
        </w:rPr>
        <w:t>for EPWP projects</w:t>
      </w:r>
      <w:r w:rsidRPr="00564A19">
        <w:rPr>
          <w:rFonts w:ascii="Arial" w:eastAsia="Arial" w:hAnsi="Arial" w:cs="Arial"/>
          <w:kern w:val="0"/>
          <w:sz w:val="24"/>
          <w:szCs w:val="24"/>
          <w:lang w:eastAsia="en-ZA"/>
        </w:rPr>
        <w:t>. The projects aim to create employment opportunities and are monitored through business plans and online EPWP reporting. For 2024/25, 30 work opportunities (WO) each will be created for the paving and water improvement projects.</w:t>
      </w:r>
    </w:p>
    <w:p w14:paraId="62382A64" w14:textId="75FE402F" w:rsidR="00564A19" w:rsidRPr="004F3C3F" w:rsidRDefault="0042793A" w:rsidP="004F3C3F">
      <w:pPr>
        <w:spacing w:line="360" w:lineRule="auto"/>
        <w:jc w:val="both"/>
        <w:rPr>
          <w:rFonts w:ascii="Arial" w:eastAsia="Arial" w:hAnsi="Arial" w:cs="Arial"/>
          <w:kern w:val="0"/>
          <w:sz w:val="24"/>
          <w:szCs w:val="24"/>
          <w:lang w:eastAsia="en-ZA"/>
        </w:rPr>
      </w:pPr>
      <w:r w:rsidRPr="004F3C3F">
        <w:rPr>
          <w:rFonts w:ascii="Arial" w:eastAsia="Arial" w:hAnsi="Arial" w:cs="Arial"/>
          <w:b/>
          <w:bCs/>
          <w:kern w:val="0"/>
          <w:sz w:val="24"/>
          <w:szCs w:val="24"/>
          <w:lang w:eastAsia="en-ZA"/>
        </w:rPr>
        <w:t xml:space="preserve">Ladies and Gentleman, </w:t>
      </w:r>
      <w:r w:rsidRPr="004F3C3F">
        <w:rPr>
          <w:rFonts w:ascii="Arial" w:eastAsia="Arial" w:hAnsi="Arial" w:cs="Arial"/>
          <w:kern w:val="0"/>
          <w:sz w:val="24"/>
          <w:szCs w:val="24"/>
          <w:lang w:eastAsia="en-ZA"/>
        </w:rPr>
        <w:t xml:space="preserve">to </w:t>
      </w:r>
      <w:r w:rsidR="00564A19" w:rsidRPr="004F3C3F">
        <w:rPr>
          <w:rFonts w:ascii="Arial" w:eastAsia="Arial" w:hAnsi="Arial" w:cs="Arial"/>
          <w:kern w:val="0"/>
          <w:sz w:val="24"/>
          <w:szCs w:val="24"/>
          <w:lang w:eastAsia="en-ZA"/>
        </w:rPr>
        <w:t>support historically disadvantaged individuals (HDIs), the Department will en</w:t>
      </w:r>
      <w:r w:rsidR="00357F2C">
        <w:rPr>
          <w:rFonts w:ascii="Arial" w:eastAsia="Arial" w:hAnsi="Arial" w:cs="Arial"/>
          <w:kern w:val="0"/>
          <w:sz w:val="24"/>
          <w:szCs w:val="24"/>
          <w:lang w:eastAsia="en-ZA"/>
        </w:rPr>
        <w:t>gage</w:t>
      </w:r>
      <w:r w:rsidR="00564A19" w:rsidRPr="004F3C3F">
        <w:rPr>
          <w:rFonts w:ascii="Arial" w:eastAsia="Arial" w:hAnsi="Arial" w:cs="Arial"/>
          <w:kern w:val="0"/>
          <w:sz w:val="24"/>
          <w:szCs w:val="24"/>
          <w:lang w:eastAsia="en-ZA"/>
        </w:rPr>
        <w:t xml:space="preserve"> Assmang </w:t>
      </w:r>
      <w:proofErr w:type="spellStart"/>
      <w:r w:rsidR="00564A19" w:rsidRPr="004F3C3F">
        <w:rPr>
          <w:rFonts w:ascii="Arial" w:eastAsia="Arial" w:hAnsi="Arial" w:cs="Arial"/>
          <w:kern w:val="0"/>
          <w:sz w:val="24"/>
          <w:szCs w:val="24"/>
          <w:lang w:eastAsia="en-ZA"/>
        </w:rPr>
        <w:t>Beeshoek</w:t>
      </w:r>
      <w:proofErr w:type="spellEnd"/>
      <w:r w:rsidR="00564A19" w:rsidRPr="004F3C3F">
        <w:rPr>
          <w:rFonts w:ascii="Arial" w:eastAsia="Arial" w:hAnsi="Arial" w:cs="Arial"/>
          <w:kern w:val="0"/>
          <w:sz w:val="24"/>
          <w:szCs w:val="24"/>
          <w:lang w:eastAsia="en-ZA"/>
        </w:rPr>
        <w:t xml:space="preserve"> Mine </w:t>
      </w:r>
      <w:r w:rsidR="008259ED">
        <w:rPr>
          <w:rFonts w:ascii="Arial" w:eastAsia="Arial" w:hAnsi="Arial" w:cs="Arial"/>
          <w:kern w:val="0"/>
          <w:sz w:val="24"/>
          <w:szCs w:val="24"/>
          <w:lang w:eastAsia="en-ZA"/>
        </w:rPr>
        <w:t xml:space="preserve">to assist </w:t>
      </w:r>
      <w:r w:rsidR="00564A19" w:rsidRPr="004F3C3F">
        <w:rPr>
          <w:rFonts w:ascii="Arial" w:eastAsia="Arial" w:hAnsi="Arial" w:cs="Arial"/>
          <w:kern w:val="0"/>
          <w:sz w:val="24"/>
          <w:szCs w:val="24"/>
          <w:lang w:eastAsia="en-ZA"/>
        </w:rPr>
        <w:t>suppliers access purchase order finance and ensure compliance, while Old Mutual will provide financial literacy training for NC SMME Blended Fund projects.</w:t>
      </w:r>
    </w:p>
    <w:p w14:paraId="1FBF202D" w14:textId="77777777" w:rsidR="00564A19" w:rsidRPr="004F3C3F" w:rsidRDefault="0042793A" w:rsidP="004F3C3F">
      <w:pPr>
        <w:spacing w:line="360" w:lineRule="auto"/>
        <w:jc w:val="both"/>
        <w:rPr>
          <w:rFonts w:ascii="Arial" w:eastAsia="Arial" w:hAnsi="Arial" w:cs="Arial"/>
          <w:kern w:val="0"/>
          <w:sz w:val="24"/>
          <w:szCs w:val="24"/>
          <w:lang w:eastAsia="en-ZA"/>
        </w:rPr>
      </w:pPr>
      <w:r w:rsidRPr="004F3C3F">
        <w:rPr>
          <w:rFonts w:ascii="Arial" w:eastAsia="Arial" w:hAnsi="Arial" w:cs="Arial"/>
          <w:b/>
          <w:bCs/>
          <w:kern w:val="0"/>
          <w:sz w:val="24"/>
          <w:szCs w:val="24"/>
          <w:lang w:eastAsia="en-ZA"/>
        </w:rPr>
        <w:t>Madam Speaker</w:t>
      </w:r>
      <w:r w:rsidRPr="004F3C3F">
        <w:rPr>
          <w:rFonts w:ascii="Arial" w:eastAsia="Arial" w:hAnsi="Arial" w:cs="Arial"/>
          <w:kern w:val="0"/>
          <w:sz w:val="24"/>
          <w:szCs w:val="24"/>
          <w:lang w:eastAsia="en-ZA"/>
        </w:rPr>
        <w:t>, the</w:t>
      </w:r>
      <w:r w:rsidR="00564A19" w:rsidRPr="004F3C3F">
        <w:rPr>
          <w:rFonts w:ascii="Arial" w:eastAsia="Arial" w:hAnsi="Arial" w:cs="Arial"/>
          <w:kern w:val="0"/>
          <w:sz w:val="24"/>
          <w:szCs w:val="24"/>
          <w:lang w:eastAsia="en-ZA"/>
        </w:rPr>
        <w:t xml:space="preserve"> Department is collaborating with the SAB Foundation to expand the </w:t>
      </w:r>
      <w:proofErr w:type="spellStart"/>
      <w:r w:rsidR="00564A19" w:rsidRPr="004F3C3F">
        <w:rPr>
          <w:rFonts w:ascii="Arial" w:eastAsia="Arial" w:hAnsi="Arial" w:cs="Arial"/>
          <w:kern w:val="0"/>
          <w:sz w:val="24"/>
          <w:szCs w:val="24"/>
          <w:lang w:eastAsia="en-ZA"/>
        </w:rPr>
        <w:t>Tholoana</w:t>
      </w:r>
      <w:proofErr w:type="spellEnd"/>
      <w:r w:rsidR="00564A19" w:rsidRPr="004F3C3F">
        <w:rPr>
          <w:rFonts w:ascii="Arial" w:eastAsia="Arial" w:hAnsi="Arial" w:cs="Arial"/>
          <w:kern w:val="0"/>
          <w:sz w:val="24"/>
          <w:szCs w:val="24"/>
          <w:lang w:eastAsia="en-ZA"/>
        </w:rPr>
        <w:t xml:space="preserve"> Enterprise Development Programme in the Northern Cape and with FNB to roll out the "Monetise Your Business" workshops to help local entrepreneurs grow their businesses. A partnership with the Small Retail Development Board (SRDB) aims </w:t>
      </w:r>
      <w:r w:rsidR="00564A19" w:rsidRPr="004F3C3F">
        <w:rPr>
          <w:rFonts w:ascii="Arial" w:eastAsia="Arial" w:hAnsi="Arial" w:cs="Arial"/>
          <w:kern w:val="0"/>
          <w:sz w:val="24"/>
          <w:szCs w:val="24"/>
          <w:lang w:eastAsia="en-ZA"/>
        </w:rPr>
        <w:lastRenderedPageBreak/>
        <w:t>to revitalize township spaza shops through a brand trade model, shifting ownership back to local communities.</w:t>
      </w:r>
    </w:p>
    <w:p w14:paraId="02423172" w14:textId="77777777" w:rsidR="00564A19" w:rsidRPr="004F3C3F" w:rsidRDefault="00564A19" w:rsidP="004F3C3F">
      <w:pPr>
        <w:spacing w:line="360" w:lineRule="auto"/>
        <w:jc w:val="both"/>
        <w:rPr>
          <w:rFonts w:ascii="Arial" w:eastAsia="Arial" w:hAnsi="Arial" w:cs="Arial"/>
          <w:kern w:val="0"/>
          <w:sz w:val="24"/>
          <w:szCs w:val="24"/>
          <w:lang w:eastAsia="en-ZA"/>
        </w:rPr>
      </w:pPr>
      <w:r w:rsidRPr="004F3C3F">
        <w:rPr>
          <w:rFonts w:ascii="Arial" w:eastAsia="Arial" w:hAnsi="Arial" w:cs="Arial"/>
          <w:kern w:val="0"/>
          <w:sz w:val="24"/>
          <w:szCs w:val="24"/>
          <w:lang w:eastAsia="en-ZA"/>
        </w:rPr>
        <w:t xml:space="preserve">Further engagement with </w:t>
      </w:r>
      <w:proofErr w:type="spellStart"/>
      <w:r w:rsidRPr="004F3C3F">
        <w:rPr>
          <w:rFonts w:ascii="Arial" w:eastAsia="Arial" w:hAnsi="Arial" w:cs="Arial"/>
          <w:kern w:val="0"/>
          <w:sz w:val="24"/>
          <w:szCs w:val="24"/>
          <w:lang w:eastAsia="en-ZA"/>
        </w:rPr>
        <w:t>SourceFin</w:t>
      </w:r>
      <w:proofErr w:type="spellEnd"/>
      <w:r w:rsidRPr="004F3C3F">
        <w:rPr>
          <w:rFonts w:ascii="Arial" w:eastAsia="Arial" w:hAnsi="Arial" w:cs="Arial"/>
          <w:kern w:val="0"/>
          <w:sz w:val="24"/>
          <w:szCs w:val="24"/>
          <w:lang w:eastAsia="en-ZA"/>
        </w:rPr>
        <w:t xml:space="preserve"> will assist SMMEs with purchase order and invoice discounting finance, addressing cash flow challenges.</w:t>
      </w:r>
    </w:p>
    <w:p w14:paraId="406FA6C0" w14:textId="3AB44A93" w:rsidR="00564A19" w:rsidRPr="004F3C3F" w:rsidRDefault="009B6944" w:rsidP="004F3C3F">
      <w:pPr>
        <w:spacing w:line="360" w:lineRule="auto"/>
        <w:jc w:val="both"/>
        <w:rPr>
          <w:rFonts w:ascii="Arial" w:eastAsia="Arial" w:hAnsi="Arial" w:cs="Arial"/>
          <w:kern w:val="0"/>
          <w:sz w:val="24"/>
          <w:szCs w:val="24"/>
          <w:lang w:eastAsia="en-ZA"/>
        </w:rPr>
      </w:pPr>
      <w:r w:rsidRPr="004F3C3F">
        <w:rPr>
          <w:rFonts w:ascii="Arial" w:eastAsia="Arial" w:hAnsi="Arial" w:cs="Arial"/>
          <w:b/>
          <w:bCs/>
          <w:kern w:val="0"/>
          <w:sz w:val="24"/>
          <w:szCs w:val="24"/>
          <w:lang w:eastAsia="en-ZA"/>
        </w:rPr>
        <w:t>T</w:t>
      </w:r>
      <w:r w:rsidR="00564A19" w:rsidRPr="004F3C3F">
        <w:rPr>
          <w:rFonts w:ascii="Arial" w:eastAsia="Arial" w:hAnsi="Arial" w:cs="Arial"/>
          <w:kern w:val="0"/>
          <w:sz w:val="24"/>
          <w:szCs w:val="24"/>
          <w:lang w:eastAsia="en-ZA"/>
        </w:rPr>
        <w:t>he Kimberley International Diamond and Jewellery Academy (KIDJA) and the Kimberley Diamond and Jewellery Incubator (KDJI) will merge, with a single board overseeing both entities. The Mining and Mineral Beneficiation unit will focus on localizing opportunities for emerging miners, and the creation of an Emerging Miners Forum is underway to address industry challenges.</w:t>
      </w:r>
    </w:p>
    <w:p w14:paraId="7FAAA0C4" w14:textId="77777777" w:rsidR="00DF1B47" w:rsidRDefault="00DF1B47" w:rsidP="004F3C3F">
      <w:pPr>
        <w:spacing w:line="360" w:lineRule="auto"/>
        <w:jc w:val="both"/>
        <w:rPr>
          <w:rFonts w:ascii="Arial" w:eastAsia="Arial" w:hAnsi="Arial" w:cs="Arial"/>
          <w:b/>
          <w:kern w:val="0"/>
          <w:sz w:val="24"/>
          <w:szCs w:val="24"/>
          <w:lang w:eastAsia="en-ZA"/>
        </w:rPr>
      </w:pPr>
    </w:p>
    <w:p w14:paraId="69E63EF8" w14:textId="7F5F220F" w:rsidR="00657976" w:rsidRPr="004F3C3F" w:rsidRDefault="00C35803" w:rsidP="004F3C3F">
      <w:pPr>
        <w:spacing w:line="360" w:lineRule="auto"/>
        <w:jc w:val="both"/>
        <w:rPr>
          <w:rFonts w:ascii="Arial" w:eastAsia="Arial" w:hAnsi="Arial" w:cs="Arial"/>
          <w:b/>
          <w:kern w:val="0"/>
          <w:sz w:val="24"/>
          <w:szCs w:val="24"/>
          <w:lang w:eastAsia="en-ZA"/>
        </w:rPr>
      </w:pPr>
      <w:r w:rsidRPr="004F3C3F">
        <w:rPr>
          <w:rFonts w:ascii="Arial" w:eastAsia="Arial" w:hAnsi="Arial" w:cs="Arial"/>
          <w:b/>
          <w:kern w:val="0"/>
          <w:sz w:val="24"/>
          <w:szCs w:val="24"/>
          <w:lang w:eastAsia="en-ZA"/>
        </w:rPr>
        <w:t>PROGRAMME 3: TRADE AND SECTOR DEVELOPMENT</w:t>
      </w:r>
    </w:p>
    <w:p w14:paraId="410AB04C" w14:textId="77777777" w:rsidR="003B2CA0" w:rsidRPr="004F3C3F" w:rsidRDefault="003B2CA0" w:rsidP="004F3C3F">
      <w:pPr>
        <w:spacing w:after="0" w:line="360" w:lineRule="auto"/>
        <w:jc w:val="both"/>
        <w:rPr>
          <w:rFonts w:ascii="Arial" w:eastAsia="Arial" w:hAnsi="Arial" w:cs="Arial"/>
          <w:b/>
          <w:bCs/>
          <w:kern w:val="0"/>
          <w:sz w:val="24"/>
          <w:szCs w:val="24"/>
          <w:lang w:eastAsia="en-ZA"/>
        </w:rPr>
      </w:pPr>
    </w:p>
    <w:p w14:paraId="521A2548" w14:textId="58F7876C" w:rsidR="00657976" w:rsidRDefault="009B6944" w:rsidP="004F3C3F">
      <w:pPr>
        <w:spacing w:after="0" w:line="360" w:lineRule="auto"/>
        <w:jc w:val="both"/>
        <w:rPr>
          <w:rFonts w:ascii="Arial" w:eastAsia="Arial" w:hAnsi="Arial" w:cs="Arial"/>
          <w:kern w:val="0"/>
          <w:sz w:val="24"/>
          <w:szCs w:val="24"/>
          <w:lang w:eastAsia="en-ZA"/>
        </w:rPr>
      </w:pPr>
      <w:r w:rsidRPr="004F3C3F">
        <w:rPr>
          <w:rFonts w:ascii="Arial" w:eastAsia="Arial" w:hAnsi="Arial" w:cs="Arial"/>
          <w:b/>
          <w:bCs/>
          <w:kern w:val="0"/>
          <w:sz w:val="24"/>
          <w:szCs w:val="24"/>
          <w:lang w:eastAsia="en-ZA"/>
        </w:rPr>
        <w:t>Madam Speaker</w:t>
      </w:r>
      <w:r w:rsidR="00657976" w:rsidRPr="004F3C3F">
        <w:rPr>
          <w:rFonts w:ascii="Arial" w:eastAsia="Arial" w:hAnsi="Arial" w:cs="Arial"/>
          <w:kern w:val="0"/>
          <w:sz w:val="24"/>
          <w:szCs w:val="24"/>
          <w:lang w:eastAsia="en-ZA"/>
        </w:rPr>
        <w:t xml:space="preserve">, the objective of the Trade and Sector Development program is stimulating economic growth in the province through the development and industrialisation of key sectors as well as the promotion of trade and sourcing of domestic and foreign direct investment. A budget of </w:t>
      </w:r>
      <w:r w:rsidR="00657976" w:rsidRPr="004F3C3F">
        <w:rPr>
          <w:rFonts w:ascii="Arial" w:eastAsia="Arial" w:hAnsi="Arial" w:cs="Arial"/>
          <w:b/>
          <w:kern w:val="0"/>
          <w:sz w:val="24"/>
          <w:szCs w:val="24"/>
          <w:lang w:eastAsia="en-ZA"/>
        </w:rPr>
        <w:t>R106,4</w:t>
      </w:r>
      <w:r w:rsidR="00DF1B47">
        <w:rPr>
          <w:rFonts w:ascii="Arial" w:eastAsia="Arial" w:hAnsi="Arial" w:cs="Arial"/>
          <w:b/>
          <w:kern w:val="0"/>
          <w:sz w:val="24"/>
          <w:szCs w:val="24"/>
          <w:lang w:eastAsia="en-ZA"/>
        </w:rPr>
        <w:t>8</w:t>
      </w:r>
      <w:r w:rsidR="00657976" w:rsidRPr="004F3C3F">
        <w:rPr>
          <w:rFonts w:ascii="Arial" w:eastAsia="Arial" w:hAnsi="Arial" w:cs="Arial"/>
          <w:b/>
          <w:kern w:val="0"/>
          <w:sz w:val="24"/>
          <w:szCs w:val="24"/>
          <w:lang w:eastAsia="en-ZA"/>
        </w:rPr>
        <w:t>3 million</w:t>
      </w:r>
      <w:r w:rsidR="00657976" w:rsidRPr="004F3C3F">
        <w:rPr>
          <w:rFonts w:ascii="Arial" w:eastAsia="Arial" w:hAnsi="Arial" w:cs="Arial"/>
          <w:kern w:val="0"/>
          <w:sz w:val="24"/>
          <w:szCs w:val="24"/>
          <w:lang w:eastAsia="en-ZA"/>
        </w:rPr>
        <w:t xml:space="preserve"> has been allocated for this purpose, with </w:t>
      </w:r>
      <w:r w:rsidR="00657976" w:rsidRPr="004F3C3F">
        <w:rPr>
          <w:rFonts w:ascii="Arial" w:eastAsia="Arial" w:hAnsi="Arial" w:cs="Arial"/>
          <w:b/>
          <w:kern w:val="0"/>
          <w:sz w:val="24"/>
          <w:szCs w:val="24"/>
          <w:lang w:eastAsia="en-ZA"/>
        </w:rPr>
        <w:t>R79,245 million</w:t>
      </w:r>
      <w:r w:rsidR="00657976" w:rsidRPr="004F3C3F">
        <w:rPr>
          <w:rFonts w:ascii="Arial" w:eastAsia="Arial" w:hAnsi="Arial" w:cs="Arial"/>
          <w:kern w:val="0"/>
          <w:sz w:val="24"/>
          <w:szCs w:val="24"/>
          <w:lang w:eastAsia="en-ZA"/>
        </w:rPr>
        <w:t xml:space="preserve"> designated for Transfers and subsidies.</w:t>
      </w:r>
    </w:p>
    <w:p w14:paraId="0601279C" w14:textId="77777777" w:rsidR="008259ED" w:rsidRPr="004F3C3F" w:rsidRDefault="008259ED" w:rsidP="004F3C3F">
      <w:pPr>
        <w:spacing w:after="0" w:line="360" w:lineRule="auto"/>
        <w:jc w:val="both"/>
        <w:rPr>
          <w:rFonts w:ascii="Arial" w:eastAsia="Arial" w:hAnsi="Arial" w:cs="Arial"/>
          <w:kern w:val="0"/>
          <w:sz w:val="24"/>
          <w:szCs w:val="24"/>
          <w:lang w:eastAsia="en-ZA"/>
        </w:rPr>
      </w:pPr>
    </w:p>
    <w:p w14:paraId="5015148C" w14:textId="01C99EA7" w:rsidR="00657976" w:rsidRPr="004F3C3F" w:rsidRDefault="00657976" w:rsidP="004F3C3F">
      <w:pPr>
        <w:spacing w:after="0" w:line="360" w:lineRule="auto"/>
        <w:jc w:val="both"/>
        <w:rPr>
          <w:rFonts w:ascii="Arial" w:eastAsia="Arial" w:hAnsi="Arial" w:cs="Arial"/>
          <w:kern w:val="0"/>
          <w:sz w:val="24"/>
          <w:szCs w:val="24"/>
          <w:lang w:eastAsia="en-ZA"/>
        </w:rPr>
      </w:pPr>
      <w:r w:rsidRPr="004F3C3F">
        <w:rPr>
          <w:rFonts w:ascii="Arial" w:eastAsia="Arial" w:hAnsi="Arial" w:cs="Arial"/>
          <w:kern w:val="0"/>
          <w:sz w:val="24"/>
          <w:szCs w:val="24"/>
          <w:lang w:eastAsia="en-ZA"/>
        </w:rPr>
        <w:t xml:space="preserve">The induction programme service offerings for 50 SMMEs who received their PV Green Card certificates will take place in quarter 2 of the current financial year. </w:t>
      </w:r>
      <w:r w:rsidR="00B20A85" w:rsidRPr="004F3C3F">
        <w:rPr>
          <w:rFonts w:ascii="Arial" w:eastAsia="Arial" w:hAnsi="Arial" w:cs="Arial"/>
          <w:kern w:val="0"/>
          <w:sz w:val="24"/>
          <w:szCs w:val="24"/>
          <w:lang w:eastAsia="en-ZA"/>
        </w:rPr>
        <w:t>We</w:t>
      </w:r>
      <w:r w:rsidRPr="004F3C3F">
        <w:rPr>
          <w:rFonts w:ascii="Arial" w:eastAsia="Arial" w:hAnsi="Arial" w:cs="Arial"/>
          <w:kern w:val="0"/>
          <w:sz w:val="24"/>
          <w:szCs w:val="24"/>
          <w:lang w:eastAsia="en-ZA"/>
        </w:rPr>
        <w:t xml:space="preserve"> will be training the last cohort of 16 SMMEs in ZFM District Municipality. </w:t>
      </w:r>
    </w:p>
    <w:p w14:paraId="53C20D15" w14:textId="77777777" w:rsidR="00657976" w:rsidRPr="004F3C3F" w:rsidRDefault="00657976" w:rsidP="004F3C3F">
      <w:pPr>
        <w:spacing w:after="0" w:line="360" w:lineRule="auto"/>
        <w:jc w:val="both"/>
        <w:rPr>
          <w:rFonts w:ascii="Arial" w:eastAsia="Arial" w:hAnsi="Arial" w:cs="Arial"/>
          <w:kern w:val="0"/>
          <w:sz w:val="24"/>
          <w:szCs w:val="24"/>
          <w:lang w:eastAsia="en-ZA"/>
        </w:rPr>
      </w:pPr>
    </w:p>
    <w:p w14:paraId="2FC0FB06" w14:textId="15A30DA0" w:rsidR="0087425F" w:rsidRPr="0087425F" w:rsidRDefault="0087425F" w:rsidP="0087425F">
      <w:pPr>
        <w:spacing w:after="0" w:line="360" w:lineRule="auto"/>
        <w:jc w:val="both"/>
        <w:rPr>
          <w:rFonts w:ascii="Arial" w:eastAsia="Arial" w:hAnsi="Arial" w:cs="Arial"/>
          <w:color w:val="70AD47" w:themeColor="accent6"/>
          <w:kern w:val="0"/>
          <w:sz w:val="24"/>
          <w:szCs w:val="24"/>
          <w:lang w:eastAsia="en-ZA"/>
        </w:rPr>
      </w:pPr>
      <w:r w:rsidRPr="0087425F">
        <w:rPr>
          <w:rFonts w:ascii="Arial" w:eastAsia="Arial" w:hAnsi="Arial" w:cs="Arial"/>
          <w:kern w:val="0"/>
          <w:sz w:val="24"/>
          <w:szCs w:val="24"/>
          <w:lang w:eastAsia="en-ZA"/>
        </w:rPr>
        <w:t xml:space="preserve">In line with our commitment to addressing youth unemployment and fostering local economic growth, </w:t>
      </w:r>
      <w:r w:rsidRPr="0087425F">
        <w:rPr>
          <w:rFonts w:ascii="Arial" w:eastAsia="Arial" w:hAnsi="Arial" w:cs="Arial"/>
          <w:kern w:val="0"/>
          <w:sz w:val="24"/>
          <w:szCs w:val="24"/>
          <w:lang w:eastAsia="en-ZA"/>
        </w:rPr>
        <w:t>NCEDA</w:t>
      </w:r>
      <w:r w:rsidRPr="0087425F">
        <w:rPr>
          <w:rFonts w:ascii="Arial" w:eastAsia="Arial" w:hAnsi="Arial" w:cs="Arial"/>
          <w:kern w:val="0"/>
          <w:sz w:val="24"/>
          <w:szCs w:val="24"/>
          <w:lang w:eastAsia="en-ZA"/>
        </w:rPr>
        <w:t xml:space="preserve">, in partnership with the Unemployment Insurance Fund (UIF), is implementing the UIF Labour Activation Program (LAP). This initiative targets 1,510 unemployed young people across the province, with 30% of beneficiaries recruited through NCEDA and 70% from the UIF database. With a total budget of R39 million, the program focuses on equipping youth with critical skills in key sectors such as agriculture, renewable energy, and civil construction. This skills development initiative spans the five districts of the Northern Cape: Frances Baard, ZF </w:t>
      </w:r>
      <w:proofErr w:type="spellStart"/>
      <w:r w:rsidRPr="0087425F">
        <w:rPr>
          <w:rFonts w:ascii="Arial" w:eastAsia="Arial" w:hAnsi="Arial" w:cs="Arial"/>
          <w:kern w:val="0"/>
          <w:sz w:val="24"/>
          <w:szCs w:val="24"/>
          <w:lang w:eastAsia="en-ZA"/>
        </w:rPr>
        <w:t>Mgcawu</w:t>
      </w:r>
      <w:proofErr w:type="spellEnd"/>
      <w:r w:rsidRPr="0087425F">
        <w:rPr>
          <w:rFonts w:ascii="Arial" w:eastAsia="Arial" w:hAnsi="Arial" w:cs="Arial"/>
          <w:kern w:val="0"/>
          <w:sz w:val="24"/>
          <w:szCs w:val="24"/>
          <w:lang w:eastAsia="en-ZA"/>
        </w:rPr>
        <w:t xml:space="preserve">, </w:t>
      </w:r>
      <w:r w:rsidRPr="0087425F">
        <w:rPr>
          <w:rFonts w:ascii="Arial" w:eastAsia="Arial" w:hAnsi="Arial" w:cs="Arial"/>
          <w:kern w:val="0"/>
          <w:sz w:val="24"/>
          <w:szCs w:val="24"/>
          <w:lang w:eastAsia="en-ZA"/>
        </w:rPr>
        <w:lastRenderedPageBreak/>
        <w:t xml:space="preserve">Pixley ka Seme, John </w:t>
      </w:r>
      <w:proofErr w:type="spellStart"/>
      <w:r w:rsidRPr="0087425F">
        <w:rPr>
          <w:rFonts w:ascii="Arial" w:eastAsia="Arial" w:hAnsi="Arial" w:cs="Arial"/>
          <w:kern w:val="0"/>
          <w:sz w:val="24"/>
          <w:szCs w:val="24"/>
          <w:lang w:eastAsia="en-ZA"/>
        </w:rPr>
        <w:t>Taolo</w:t>
      </w:r>
      <w:proofErr w:type="spellEnd"/>
      <w:r w:rsidRPr="0087425F">
        <w:rPr>
          <w:rFonts w:ascii="Arial" w:eastAsia="Arial" w:hAnsi="Arial" w:cs="Arial"/>
          <w:kern w:val="0"/>
          <w:sz w:val="24"/>
          <w:szCs w:val="24"/>
          <w:lang w:eastAsia="en-ZA"/>
        </w:rPr>
        <w:t xml:space="preserve"> </w:t>
      </w:r>
      <w:proofErr w:type="spellStart"/>
      <w:r w:rsidRPr="0087425F">
        <w:rPr>
          <w:rFonts w:ascii="Arial" w:eastAsia="Arial" w:hAnsi="Arial" w:cs="Arial"/>
          <w:kern w:val="0"/>
          <w:sz w:val="24"/>
          <w:szCs w:val="24"/>
          <w:lang w:eastAsia="en-ZA"/>
        </w:rPr>
        <w:t>Gaetsewe</w:t>
      </w:r>
      <w:proofErr w:type="spellEnd"/>
      <w:r w:rsidRPr="0087425F">
        <w:rPr>
          <w:rFonts w:ascii="Arial" w:eastAsia="Arial" w:hAnsi="Arial" w:cs="Arial"/>
          <w:kern w:val="0"/>
          <w:sz w:val="24"/>
          <w:szCs w:val="24"/>
          <w:lang w:eastAsia="en-ZA"/>
        </w:rPr>
        <w:t>, and Namakwa, ensuring broad regional impact</w:t>
      </w:r>
      <w:r w:rsidRPr="0087425F">
        <w:rPr>
          <w:rFonts w:ascii="Arial" w:eastAsia="Arial" w:hAnsi="Arial" w:cs="Arial"/>
          <w:color w:val="70AD47" w:themeColor="accent6"/>
          <w:kern w:val="0"/>
          <w:sz w:val="24"/>
          <w:szCs w:val="24"/>
          <w:lang w:eastAsia="en-ZA"/>
        </w:rPr>
        <w:t>.</w:t>
      </w:r>
    </w:p>
    <w:p w14:paraId="196ADE04" w14:textId="77777777" w:rsidR="0087425F" w:rsidRPr="0087425F" w:rsidRDefault="0087425F" w:rsidP="0087425F">
      <w:pPr>
        <w:spacing w:after="0" w:line="360" w:lineRule="auto"/>
        <w:jc w:val="both"/>
        <w:rPr>
          <w:rFonts w:ascii="Arial" w:eastAsia="Arial" w:hAnsi="Arial" w:cs="Arial"/>
          <w:color w:val="70AD47" w:themeColor="accent6"/>
          <w:kern w:val="0"/>
          <w:sz w:val="24"/>
          <w:szCs w:val="24"/>
          <w:lang w:eastAsia="en-ZA"/>
        </w:rPr>
      </w:pPr>
    </w:p>
    <w:p w14:paraId="5C97FFAB" w14:textId="77777777" w:rsidR="00C35803" w:rsidRPr="004F3C3F" w:rsidRDefault="00C35803" w:rsidP="004F3C3F">
      <w:pPr>
        <w:spacing w:after="0" w:line="360" w:lineRule="auto"/>
        <w:jc w:val="both"/>
        <w:rPr>
          <w:rFonts w:ascii="Arial" w:eastAsia="Arial" w:hAnsi="Arial" w:cs="Arial"/>
          <w:color w:val="70AD47" w:themeColor="accent6"/>
          <w:kern w:val="0"/>
          <w:sz w:val="24"/>
          <w:szCs w:val="24"/>
          <w:lang w:eastAsia="en-ZA"/>
        </w:rPr>
      </w:pPr>
    </w:p>
    <w:p w14:paraId="58EFC438" w14:textId="2C9429FC" w:rsidR="003B2CA0" w:rsidRPr="004F3C3F" w:rsidRDefault="00657976" w:rsidP="004F3C3F">
      <w:pPr>
        <w:spacing w:line="360" w:lineRule="auto"/>
        <w:jc w:val="both"/>
        <w:rPr>
          <w:rFonts w:ascii="Arial" w:eastAsia="Arial" w:hAnsi="Arial" w:cs="Arial"/>
          <w:b/>
          <w:kern w:val="0"/>
          <w:sz w:val="24"/>
          <w:szCs w:val="24"/>
          <w:lang w:eastAsia="en-ZA"/>
        </w:rPr>
      </w:pPr>
      <w:r w:rsidRPr="004F3C3F">
        <w:rPr>
          <w:rFonts w:ascii="Arial" w:eastAsia="Arial" w:hAnsi="Arial" w:cs="Arial"/>
          <w:b/>
          <w:kern w:val="0"/>
          <w:sz w:val="24"/>
          <w:szCs w:val="24"/>
          <w:lang w:eastAsia="en-ZA"/>
        </w:rPr>
        <w:t>Programme 4: Consumer Protection and Business Regulation</w:t>
      </w:r>
    </w:p>
    <w:p w14:paraId="014789CA" w14:textId="77777777" w:rsidR="00657976" w:rsidRPr="004F3C3F" w:rsidRDefault="00657976" w:rsidP="004F3C3F">
      <w:pPr>
        <w:spacing w:line="360" w:lineRule="auto"/>
        <w:jc w:val="both"/>
        <w:rPr>
          <w:rFonts w:ascii="Arial" w:eastAsia="Arial" w:hAnsi="Arial" w:cs="Arial"/>
          <w:kern w:val="0"/>
          <w:sz w:val="24"/>
          <w:szCs w:val="24"/>
          <w:lang w:eastAsia="en-ZA"/>
        </w:rPr>
      </w:pPr>
      <w:r w:rsidRPr="004F3C3F">
        <w:rPr>
          <w:rFonts w:ascii="Arial" w:eastAsia="Arial" w:hAnsi="Arial" w:cs="Arial"/>
          <w:b/>
          <w:kern w:val="0"/>
          <w:sz w:val="24"/>
          <w:szCs w:val="24"/>
          <w:lang w:eastAsia="en-ZA"/>
        </w:rPr>
        <w:t>Honourable Speaker</w:t>
      </w:r>
      <w:r w:rsidRPr="004F3C3F">
        <w:rPr>
          <w:rFonts w:ascii="Arial" w:eastAsia="Arial" w:hAnsi="Arial" w:cs="Arial"/>
          <w:kern w:val="0"/>
          <w:sz w:val="24"/>
          <w:szCs w:val="24"/>
          <w:lang w:eastAsia="en-ZA"/>
        </w:rPr>
        <w:t xml:space="preserve">, A budget of </w:t>
      </w:r>
      <w:r w:rsidRPr="004F3C3F">
        <w:rPr>
          <w:rFonts w:ascii="Arial" w:eastAsia="Arial" w:hAnsi="Arial" w:cs="Arial"/>
          <w:b/>
          <w:kern w:val="0"/>
          <w:sz w:val="24"/>
          <w:szCs w:val="24"/>
          <w:lang w:eastAsia="en-ZA"/>
        </w:rPr>
        <w:t>R45,416 million</w:t>
      </w:r>
      <w:r w:rsidRPr="004F3C3F">
        <w:rPr>
          <w:rFonts w:ascii="Arial" w:eastAsia="Arial" w:hAnsi="Arial" w:cs="Arial"/>
          <w:kern w:val="0"/>
          <w:sz w:val="24"/>
          <w:szCs w:val="24"/>
          <w:lang w:eastAsia="en-ZA"/>
        </w:rPr>
        <w:t xml:space="preserve"> has been allocated to support the Office of the Consumer Protector in removing barriers which inhibit business development and to ensure regulation of Consumer Protection in the Northern Cape Province. This allocation aims to assist the programme to investigate, mediate and adjudicate over consumer related matters in the Province of the Northern Cape and refer unresolved matters to the Consumer Court for adjudication. </w:t>
      </w:r>
    </w:p>
    <w:p w14:paraId="307DBE02" w14:textId="7E3D49C9" w:rsidR="00657976" w:rsidRPr="004F3C3F" w:rsidRDefault="00BB6279" w:rsidP="004F3C3F">
      <w:pPr>
        <w:spacing w:line="360" w:lineRule="auto"/>
        <w:jc w:val="both"/>
        <w:rPr>
          <w:rFonts w:ascii="Arial" w:eastAsia="Arial" w:hAnsi="Arial" w:cs="Arial"/>
          <w:kern w:val="0"/>
          <w:sz w:val="24"/>
          <w:szCs w:val="24"/>
          <w:lang w:val="en-GB" w:eastAsia="en-ZA"/>
        </w:rPr>
      </w:pPr>
      <w:r w:rsidRPr="004F3C3F">
        <w:rPr>
          <w:rFonts w:ascii="Arial" w:eastAsia="Arial" w:hAnsi="Arial" w:cs="Arial"/>
          <w:b/>
          <w:bCs/>
          <w:kern w:val="0"/>
          <w:sz w:val="24"/>
          <w:szCs w:val="24"/>
          <w:lang w:val="en-GB" w:eastAsia="en-ZA"/>
        </w:rPr>
        <w:t>Ladies and Gentleman</w:t>
      </w:r>
      <w:r w:rsidRPr="004F3C3F">
        <w:rPr>
          <w:rFonts w:ascii="Arial" w:eastAsia="Arial" w:hAnsi="Arial" w:cs="Arial"/>
          <w:kern w:val="0"/>
          <w:sz w:val="24"/>
          <w:szCs w:val="24"/>
          <w:lang w:val="en-GB" w:eastAsia="en-ZA"/>
        </w:rPr>
        <w:t xml:space="preserve">, </w:t>
      </w:r>
      <w:r w:rsidR="00657976" w:rsidRPr="004F3C3F">
        <w:rPr>
          <w:rFonts w:ascii="Arial" w:eastAsia="Arial" w:hAnsi="Arial" w:cs="Arial"/>
          <w:kern w:val="0"/>
          <w:sz w:val="24"/>
          <w:szCs w:val="24"/>
          <w:lang w:val="en-GB" w:eastAsia="en-ZA"/>
        </w:rPr>
        <w:t>the Office of the Consumer Protector will be embarking on outreach programmes, by visiting all the 5 districts throughout the province to educate, empower, assist and protect consumers, within its jurisdiction</w:t>
      </w:r>
      <w:r w:rsidR="008259ED">
        <w:rPr>
          <w:rFonts w:ascii="Arial" w:eastAsia="Arial" w:hAnsi="Arial" w:cs="Arial"/>
          <w:kern w:val="0"/>
          <w:sz w:val="24"/>
          <w:szCs w:val="24"/>
          <w:lang w:val="en-GB" w:eastAsia="en-ZA"/>
        </w:rPr>
        <w:t>.</w:t>
      </w:r>
      <w:r w:rsidR="00657976" w:rsidRPr="004F3C3F">
        <w:rPr>
          <w:rFonts w:ascii="Arial" w:eastAsia="Arial" w:hAnsi="Arial" w:cs="Arial"/>
          <w:kern w:val="0"/>
          <w:sz w:val="24"/>
          <w:szCs w:val="24"/>
          <w:lang w:val="en-GB" w:eastAsia="en-ZA"/>
        </w:rPr>
        <w:t xml:space="preserve"> </w:t>
      </w:r>
    </w:p>
    <w:p w14:paraId="0D6AE9E5" w14:textId="0E4D2F73" w:rsidR="00BB6279" w:rsidRPr="004F3C3F" w:rsidRDefault="00657976" w:rsidP="004F3C3F">
      <w:pPr>
        <w:spacing w:line="360" w:lineRule="auto"/>
        <w:jc w:val="both"/>
        <w:rPr>
          <w:rFonts w:ascii="Arial" w:eastAsia="Arial" w:hAnsi="Arial" w:cs="Arial"/>
          <w:kern w:val="0"/>
          <w:sz w:val="24"/>
          <w:szCs w:val="24"/>
          <w:lang w:val="en-GB" w:eastAsia="en-ZA"/>
        </w:rPr>
      </w:pPr>
      <w:r w:rsidRPr="004F3C3F">
        <w:rPr>
          <w:rFonts w:ascii="Arial" w:eastAsia="Arial" w:hAnsi="Arial" w:cs="Arial"/>
          <w:kern w:val="0"/>
          <w:sz w:val="24"/>
          <w:szCs w:val="24"/>
          <w:lang w:val="en-GB" w:eastAsia="en-ZA"/>
        </w:rPr>
        <w:t>The Office of the Consumer Protection Authority in collaboration with SAPS, Home Affairs, municipalities, the National Consumer Commissioner, Dept of Health and N</w:t>
      </w:r>
      <w:r w:rsidR="00DF1B47">
        <w:rPr>
          <w:rFonts w:ascii="Arial" w:eastAsia="Arial" w:hAnsi="Arial" w:cs="Arial"/>
          <w:kern w:val="0"/>
          <w:sz w:val="24"/>
          <w:szCs w:val="24"/>
          <w:lang w:val="en-GB" w:eastAsia="en-ZA"/>
        </w:rPr>
        <w:t>ERSA</w:t>
      </w:r>
      <w:r w:rsidRPr="004F3C3F">
        <w:rPr>
          <w:rFonts w:ascii="Arial" w:eastAsia="Arial" w:hAnsi="Arial" w:cs="Arial"/>
          <w:kern w:val="0"/>
          <w:sz w:val="24"/>
          <w:szCs w:val="24"/>
          <w:lang w:val="en-GB" w:eastAsia="en-ZA"/>
        </w:rPr>
        <w:t xml:space="preserve"> will be embarking on community outreach programmes to inform consumers about their rights and protect consumers against exploitation throughout the province</w:t>
      </w:r>
      <w:r w:rsidR="008259ED">
        <w:rPr>
          <w:rFonts w:ascii="Arial" w:eastAsia="Arial" w:hAnsi="Arial" w:cs="Arial"/>
          <w:kern w:val="0"/>
          <w:sz w:val="24"/>
          <w:szCs w:val="24"/>
          <w:lang w:val="en-GB" w:eastAsia="en-ZA"/>
        </w:rPr>
        <w:t>.</w:t>
      </w:r>
    </w:p>
    <w:p w14:paraId="445B7033" w14:textId="6D613E8A" w:rsidR="003B2CA0" w:rsidRPr="004F3C3F" w:rsidRDefault="00657976" w:rsidP="004F3C3F">
      <w:pPr>
        <w:spacing w:line="360" w:lineRule="auto"/>
        <w:jc w:val="both"/>
        <w:rPr>
          <w:rFonts w:ascii="Arial" w:eastAsia="Arial" w:hAnsi="Arial" w:cs="Arial"/>
          <w:b/>
          <w:kern w:val="0"/>
          <w:sz w:val="24"/>
          <w:szCs w:val="24"/>
          <w:lang w:eastAsia="en-ZA"/>
        </w:rPr>
      </w:pPr>
      <w:r w:rsidRPr="004F3C3F">
        <w:rPr>
          <w:rFonts w:ascii="Arial" w:eastAsia="Arial" w:hAnsi="Arial" w:cs="Arial"/>
          <w:b/>
          <w:kern w:val="0"/>
          <w:sz w:val="24"/>
          <w:szCs w:val="24"/>
          <w:lang w:eastAsia="en-ZA"/>
        </w:rPr>
        <w:t>Programme 5: Economic Planning</w:t>
      </w:r>
    </w:p>
    <w:p w14:paraId="02EC1B90" w14:textId="6A77F6EA" w:rsidR="0042793A" w:rsidRPr="004F3C3F" w:rsidRDefault="0042793A" w:rsidP="004F3C3F">
      <w:pPr>
        <w:spacing w:line="360" w:lineRule="auto"/>
        <w:jc w:val="both"/>
        <w:rPr>
          <w:rFonts w:ascii="Arial" w:eastAsia="Arial" w:hAnsi="Arial" w:cs="Arial"/>
          <w:bCs/>
          <w:color w:val="70AD47" w:themeColor="accent6"/>
          <w:kern w:val="0"/>
          <w:sz w:val="24"/>
          <w:szCs w:val="24"/>
          <w:lang w:eastAsia="en-ZA"/>
        </w:rPr>
      </w:pPr>
      <w:r w:rsidRPr="004F3C3F">
        <w:rPr>
          <w:rFonts w:ascii="Arial" w:eastAsia="Arial" w:hAnsi="Arial" w:cs="Arial"/>
          <w:b/>
          <w:kern w:val="0"/>
          <w:sz w:val="24"/>
          <w:szCs w:val="24"/>
          <w:lang w:eastAsia="en-ZA"/>
        </w:rPr>
        <w:t>Honourable Speaker</w:t>
      </w:r>
      <w:r w:rsidRPr="004F3C3F">
        <w:rPr>
          <w:rFonts w:ascii="Arial" w:eastAsia="Arial" w:hAnsi="Arial" w:cs="Arial"/>
          <w:bCs/>
          <w:kern w:val="0"/>
          <w:sz w:val="24"/>
          <w:szCs w:val="24"/>
          <w:lang w:eastAsia="en-ZA"/>
        </w:rPr>
        <w:t>, for th</w:t>
      </w:r>
      <w:r w:rsidR="00B20A85" w:rsidRPr="004F3C3F">
        <w:rPr>
          <w:rFonts w:ascii="Arial" w:eastAsia="Arial" w:hAnsi="Arial" w:cs="Arial"/>
          <w:bCs/>
          <w:kern w:val="0"/>
          <w:sz w:val="24"/>
          <w:szCs w:val="24"/>
          <w:lang w:eastAsia="en-ZA"/>
        </w:rPr>
        <w:t>is</w:t>
      </w:r>
      <w:r w:rsidRPr="004F3C3F">
        <w:rPr>
          <w:rFonts w:ascii="Arial" w:eastAsia="Arial" w:hAnsi="Arial" w:cs="Arial"/>
          <w:bCs/>
          <w:kern w:val="0"/>
          <w:sz w:val="24"/>
          <w:szCs w:val="24"/>
          <w:lang w:eastAsia="en-ZA"/>
        </w:rPr>
        <w:t xml:space="preserve"> financial year, a budget of </w:t>
      </w:r>
      <w:r w:rsidRPr="004F3C3F">
        <w:rPr>
          <w:rFonts w:ascii="Arial" w:eastAsia="Arial" w:hAnsi="Arial" w:cs="Arial"/>
          <w:b/>
          <w:kern w:val="0"/>
          <w:sz w:val="24"/>
          <w:szCs w:val="24"/>
          <w:lang w:eastAsia="en-ZA"/>
        </w:rPr>
        <w:t>R19.869 million</w:t>
      </w:r>
      <w:r w:rsidRPr="004F3C3F">
        <w:rPr>
          <w:rFonts w:ascii="Arial" w:eastAsia="Arial" w:hAnsi="Arial" w:cs="Arial"/>
          <w:bCs/>
          <w:kern w:val="0"/>
          <w:sz w:val="24"/>
          <w:szCs w:val="24"/>
          <w:lang w:eastAsia="en-ZA"/>
        </w:rPr>
        <w:t xml:space="preserve"> has been allocated to support economic transformation through policy development, innovation, and connectivity in the Northern Cape. Key research priorities include investment in inclusive economic growth, the manufacturing sector, </w:t>
      </w:r>
      <w:r w:rsidR="00462639" w:rsidRPr="004F3C3F">
        <w:rPr>
          <w:rFonts w:ascii="Arial" w:eastAsia="Arial" w:hAnsi="Arial" w:cs="Arial"/>
          <w:bCs/>
          <w:kern w:val="0"/>
          <w:sz w:val="24"/>
          <w:szCs w:val="24"/>
          <w:lang w:eastAsia="en-ZA"/>
        </w:rPr>
        <w:t xml:space="preserve">funding mechanism and criteria for </w:t>
      </w:r>
      <w:r w:rsidRPr="004F3C3F">
        <w:rPr>
          <w:rFonts w:ascii="Arial" w:eastAsia="Arial" w:hAnsi="Arial" w:cs="Arial"/>
          <w:bCs/>
          <w:kern w:val="0"/>
          <w:sz w:val="24"/>
          <w:szCs w:val="24"/>
          <w:lang w:eastAsia="en-ZA"/>
        </w:rPr>
        <w:t xml:space="preserve">transformation </w:t>
      </w:r>
      <w:r w:rsidR="00462639" w:rsidRPr="004F3C3F">
        <w:rPr>
          <w:rFonts w:ascii="Arial" w:eastAsia="Arial" w:hAnsi="Arial" w:cs="Arial"/>
          <w:bCs/>
          <w:kern w:val="0"/>
          <w:sz w:val="24"/>
          <w:szCs w:val="24"/>
          <w:lang w:eastAsia="en-ZA"/>
        </w:rPr>
        <w:t>and</w:t>
      </w:r>
      <w:r w:rsidRPr="004F3C3F">
        <w:rPr>
          <w:rFonts w:ascii="Arial" w:eastAsia="Arial" w:hAnsi="Arial" w:cs="Arial"/>
          <w:bCs/>
          <w:kern w:val="0"/>
          <w:sz w:val="24"/>
          <w:szCs w:val="24"/>
          <w:lang w:eastAsia="en-ZA"/>
        </w:rPr>
        <w:t xml:space="preserve"> boost</w:t>
      </w:r>
      <w:r w:rsidR="00462639" w:rsidRPr="004F3C3F">
        <w:rPr>
          <w:rFonts w:ascii="Arial" w:eastAsia="Arial" w:hAnsi="Arial" w:cs="Arial"/>
          <w:bCs/>
          <w:kern w:val="0"/>
          <w:sz w:val="24"/>
          <w:szCs w:val="24"/>
          <w:lang w:eastAsia="en-ZA"/>
        </w:rPr>
        <w:t>ing</w:t>
      </w:r>
      <w:r w:rsidRPr="004F3C3F">
        <w:rPr>
          <w:rFonts w:ascii="Arial" w:eastAsia="Arial" w:hAnsi="Arial" w:cs="Arial"/>
          <w:bCs/>
          <w:kern w:val="0"/>
          <w:sz w:val="24"/>
          <w:szCs w:val="24"/>
          <w:lang w:eastAsia="en-ZA"/>
        </w:rPr>
        <w:t xml:space="preserve"> tourism</w:t>
      </w:r>
      <w:r w:rsidR="00462639" w:rsidRPr="004F3C3F">
        <w:rPr>
          <w:rFonts w:ascii="Arial" w:eastAsia="Arial" w:hAnsi="Arial" w:cs="Arial"/>
          <w:bCs/>
          <w:kern w:val="0"/>
          <w:sz w:val="24"/>
          <w:szCs w:val="24"/>
          <w:lang w:eastAsia="en-ZA"/>
        </w:rPr>
        <w:t xml:space="preserve"> sector,</w:t>
      </w:r>
      <w:r w:rsidRPr="004F3C3F">
        <w:rPr>
          <w:rFonts w:ascii="Arial" w:eastAsia="Arial" w:hAnsi="Arial" w:cs="Arial"/>
          <w:bCs/>
          <w:kern w:val="0"/>
          <w:sz w:val="24"/>
          <w:szCs w:val="24"/>
          <w:lang w:eastAsia="en-ZA"/>
        </w:rPr>
        <w:t xml:space="preserve"> and the Northern Cape Green Hydrogen Masterplan</w:t>
      </w:r>
      <w:r w:rsidR="00462639" w:rsidRPr="004F3C3F">
        <w:rPr>
          <w:rFonts w:ascii="Arial" w:eastAsia="Arial" w:hAnsi="Arial" w:cs="Arial"/>
          <w:bCs/>
          <w:kern w:val="0"/>
          <w:sz w:val="24"/>
          <w:szCs w:val="24"/>
          <w:lang w:eastAsia="en-ZA"/>
        </w:rPr>
        <w:t xml:space="preserve"> focusing on outer battery level production feasibility</w:t>
      </w:r>
      <w:r w:rsidR="00462639" w:rsidRPr="004F3C3F">
        <w:rPr>
          <w:rFonts w:ascii="Arial" w:eastAsia="Arial" w:hAnsi="Arial" w:cs="Arial"/>
          <w:bCs/>
          <w:color w:val="70AD47" w:themeColor="accent6"/>
          <w:kern w:val="0"/>
          <w:sz w:val="24"/>
          <w:szCs w:val="24"/>
          <w:lang w:eastAsia="en-ZA"/>
        </w:rPr>
        <w:t>.</w:t>
      </w:r>
    </w:p>
    <w:p w14:paraId="36EA1E48" w14:textId="28CE0A92" w:rsidR="00462639" w:rsidRPr="004F3C3F" w:rsidRDefault="00462639" w:rsidP="004F3C3F">
      <w:pPr>
        <w:spacing w:line="360" w:lineRule="auto"/>
        <w:jc w:val="both"/>
        <w:rPr>
          <w:rFonts w:ascii="Arial" w:eastAsia="Arial" w:hAnsi="Arial" w:cs="Arial"/>
          <w:bCs/>
          <w:kern w:val="0"/>
          <w:sz w:val="24"/>
          <w:szCs w:val="24"/>
          <w:lang w:eastAsia="en-ZA"/>
        </w:rPr>
      </w:pPr>
      <w:r w:rsidRPr="004F3C3F">
        <w:rPr>
          <w:rFonts w:ascii="Arial" w:eastAsia="Arial" w:hAnsi="Arial" w:cs="Arial"/>
          <w:bCs/>
          <w:kern w:val="0"/>
          <w:sz w:val="24"/>
          <w:szCs w:val="24"/>
          <w:lang w:eastAsia="en-ZA"/>
        </w:rPr>
        <w:t xml:space="preserve">As a means of coordinating the implementation of the Provincial Growth and Development Plan Economic driver and </w:t>
      </w:r>
      <w:r w:rsidR="00DF1B47" w:rsidRPr="004F3C3F">
        <w:rPr>
          <w:rFonts w:ascii="Arial" w:eastAsia="Arial" w:hAnsi="Arial" w:cs="Arial"/>
          <w:bCs/>
          <w:kern w:val="0"/>
          <w:sz w:val="24"/>
          <w:szCs w:val="24"/>
          <w:lang w:eastAsia="en-ZA"/>
        </w:rPr>
        <w:t>its</w:t>
      </w:r>
      <w:r w:rsidRPr="004F3C3F">
        <w:rPr>
          <w:rFonts w:ascii="Arial" w:eastAsia="Arial" w:hAnsi="Arial" w:cs="Arial"/>
          <w:bCs/>
          <w:kern w:val="0"/>
          <w:sz w:val="24"/>
          <w:szCs w:val="24"/>
          <w:lang w:eastAsia="en-ZA"/>
        </w:rPr>
        <w:t xml:space="preserve"> paths of prosperity, the Department will host a sustainable Oceans Economy Symposium</w:t>
      </w:r>
      <w:r w:rsidR="0087425F">
        <w:rPr>
          <w:rFonts w:ascii="Arial" w:eastAsia="Arial" w:hAnsi="Arial" w:cs="Arial"/>
          <w:bCs/>
          <w:kern w:val="0"/>
          <w:sz w:val="24"/>
          <w:szCs w:val="24"/>
          <w:lang w:eastAsia="en-ZA"/>
        </w:rPr>
        <w:t xml:space="preserve"> in October</w:t>
      </w:r>
      <w:r w:rsidRPr="004F3C3F">
        <w:rPr>
          <w:rFonts w:ascii="Arial" w:eastAsia="Arial" w:hAnsi="Arial" w:cs="Arial"/>
          <w:bCs/>
          <w:kern w:val="0"/>
          <w:sz w:val="24"/>
          <w:szCs w:val="24"/>
          <w:lang w:eastAsia="en-ZA"/>
        </w:rPr>
        <w:t xml:space="preserve"> under the theme </w:t>
      </w:r>
      <w:r w:rsidRPr="004F3C3F">
        <w:rPr>
          <w:rFonts w:ascii="Arial" w:eastAsia="Arial" w:hAnsi="Arial" w:cs="Arial"/>
          <w:b/>
          <w:i/>
          <w:iCs/>
          <w:kern w:val="0"/>
          <w:sz w:val="24"/>
          <w:szCs w:val="24"/>
          <w:lang w:eastAsia="en-ZA"/>
        </w:rPr>
        <w:t>“Harnessing and Transforming of the Oceans Economy for a Resilient</w:t>
      </w:r>
      <w:r w:rsidR="004F3C3F" w:rsidRPr="004F3C3F">
        <w:rPr>
          <w:rFonts w:ascii="Arial" w:eastAsia="Arial" w:hAnsi="Arial" w:cs="Arial"/>
          <w:b/>
          <w:i/>
          <w:iCs/>
          <w:kern w:val="0"/>
          <w:sz w:val="24"/>
          <w:szCs w:val="24"/>
          <w:lang w:eastAsia="en-ZA"/>
        </w:rPr>
        <w:t xml:space="preserve"> future of the Northern Cape province</w:t>
      </w:r>
      <w:r w:rsidRPr="004F3C3F">
        <w:rPr>
          <w:rFonts w:ascii="Arial" w:eastAsia="Arial" w:hAnsi="Arial" w:cs="Arial"/>
          <w:b/>
          <w:i/>
          <w:iCs/>
          <w:kern w:val="0"/>
          <w:sz w:val="24"/>
          <w:szCs w:val="24"/>
          <w:lang w:eastAsia="en-ZA"/>
        </w:rPr>
        <w:t>”.</w:t>
      </w:r>
      <w:r w:rsidRPr="004F3C3F">
        <w:rPr>
          <w:rFonts w:ascii="Arial" w:eastAsia="Arial" w:hAnsi="Arial" w:cs="Arial"/>
          <w:bCs/>
          <w:kern w:val="0"/>
          <w:sz w:val="24"/>
          <w:szCs w:val="24"/>
          <w:lang w:eastAsia="en-ZA"/>
        </w:rPr>
        <w:t xml:space="preserve"> The symposium will bring relevant stakeholders </w:t>
      </w:r>
      <w:r w:rsidRPr="004F3C3F">
        <w:rPr>
          <w:rFonts w:ascii="Arial" w:eastAsia="Arial" w:hAnsi="Arial" w:cs="Arial"/>
          <w:bCs/>
          <w:kern w:val="0"/>
          <w:sz w:val="24"/>
          <w:szCs w:val="24"/>
          <w:lang w:eastAsia="en-ZA"/>
        </w:rPr>
        <w:lastRenderedPageBreak/>
        <w:t>together to deliberate on interventions that could be implemented to take advantage of the economic benefits presented by our coastal line.</w:t>
      </w:r>
    </w:p>
    <w:p w14:paraId="584D4A1E" w14:textId="5AD2B7F5" w:rsidR="003B2CA0" w:rsidRPr="004F3C3F" w:rsidRDefault="0042793A" w:rsidP="004F3C3F">
      <w:pPr>
        <w:spacing w:line="360" w:lineRule="auto"/>
        <w:jc w:val="both"/>
        <w:rPr>
          <w:rFonts w:ascii="Arial" w:eastAsia="Arial" w:hAnsi="Arial" w:cs="Arial"/>
          <w:bCs/>
          <w:kern w:val="0"/>
          <w:sz w:val="24"/>
          <w:szCs w:val="24"/>
          <w:lang w:eastAsia="en-ZA"/>
        </w:rPr>
      </w:pPr>
      <w:r w:rsidRPr="004F3C3F">
        <w:rPr>
          <w:rFonts w:ascii="Arial" w:eastAsia="Arial" w:hAnsi="Arial" w:cs="Arial"/>
          <w:b/>
          <w:kern w:val="0"/>
          <w:sz w:val="24"/>
          <w:szCs w:val="24"/>
          <w:lang w:eastAsia="en-ZA"/>
        </w:rPr>
        <w:t xml:space="preserve">Ladies and </w:t>
      </w:r>
      <w:r w:rsidR="00BB6279" w:rsidRPr="004F3C3F">
        <w:rPr>
          <w:rFonts w:ascii="Arial" w:eastAsia="Arial" w:hAnsi="Arial" w:cs="Arial"/>
          <w:b/>
          <w:kern w:val="0"/>
          <w:sz w:val="24"/>
          <w:szCs w:val="24"/>
          <w:lang w:eastAsia="en-ZA"/>
        </w:rPr>
        <w:t>Gentleman</w:t>
      </w:r>
      <w:r w:rsidR="00BB6279" w:rsidRPr="004F3C3F">
        <w:rPr>
          <w:rFonts w:ascii="Arial" w:eastAsia="Arial" w:hAnsi="Arial" w:cs="Arial"/>
          <w:bCs/>
          <w:kern w:val="0"/>
          <w:sz w:val="24"/>
          <w:szCs w:val="24"/>
          <w:lang w:eastAsia="en-ZA"/>
        </w:rPr>
        <w:t>, the</w:t>
      </w:r>
      <w:r w:rsidRPr="004F3C3F">
        <w:rPr>
          <w:rFonts w:ascii="Arial" w:eastAsia="Arial" w:hAnsi="Arial" w:cs="Arial"/>
          <w:bCs/>
          <w:kern w:val="0"/>
          <w:sz w:val="24"/>
          <w:szCs w:val="24"/>
          <w:lang w:eastAsia="en-ZA"/>
        </w:rPr>
        <w:t xml:space="preserve"> province will continue collaborating with SA Connect Phase 2 to prioritize broadband implementation in underserved areas and economic growth regions. ICT skills development will be advanced through partnerships with SPU, </w:t>
      </w:r>
      <w:proofErr w:type="spellStart"/>
      <w:r w:rsidRPr="004F3C3F">
        <w:rPr>
          <w:rFonts w:ascii="Arial" w:eastAsia="Arial" w:hAnsi="Arial" w:cs="Arial"/>
          <w:bCs/>
          <w:kern w:val="0"/>
          <w:sz w:val="24"/>
          <w:szCs w:val="24"/>
          <w:lang w:eastAsia="en-ZA"/>
        </w:rPr>
        <w:t>mLab</w:t>
      </w:r>
      <w:proofErr w:type="spellEnd"/>
      <w:r w:rsidRPr="004F3C3F">
        <w:rPr>
          <w:rFonts w:ascii="Arial" w:eastAsia="Arial" w:hAnsi="Arial" w:cs="Arial"/>
          <w:bCs/>
          <w:kern w:val="0"/>
          <w:sz w:val="24"/>
          <w:szCs w:val="24"/>
          <w:lang w:eastAsia="en-ZA"/>
        </w:rPr>
        <w:t xml:space="preserve"> NC, and others via programs like </w:t>
      </w:r>
      <w:proofErr w:type="spellStart"/>
      <w:r w:rsidRPr="004F3C3F">
        <w:rPr>
          <w:rFonts w:ascii="Arial" w:eastAsia="Arial" w:hAnsi="Arial" w:cs="Arial"/>
          <w:bCs/>
          <w:kern w:val="0"/>
          <w:sz w:val="24"/>
          <w:szCs w:val="24"/>
          <w:lang w:eastAsia="en-ZA"/>
        </w:rPr>
        <w:t>Ideathons</w:t>
      </w:r>
      <w:proofErr w:type="spellEnd"/>
      <w:r w:rsidRPr="004F3C3F">
        <w:rPr>
          <w:rFonts w:ascii="Arial" w:eastAsia="Arial" w:hAnsi="Arial" w:cs="Arial"/>
          <w:bCs/>
          <w:kern w:val="0"/>
          <w:sz w:val="24"/>
          <w:szCs w:val="24"/>
          <w:lang w:eastAsia="en-ZA"/>
        </w:rPr>
        <w:t xml:space="preserve">, Hackathons, and </w:t>
      </w:r>
      <w:proofErr w:type="spellStart"/>
      <w:r w:rsidRPr="004F3C3F">
        <w:rPr>
          <w:rFonts w:ascii="Arial" w:eastAsia="Arial" w:hAnsi="Arial" w:cs="Arial"/>
          <w:bCs/>
          <w:kern w:val="0"/>
          <w:sz w:val="24"/>
          <w:szCs w:val="24"/>
          <w:lang w:eastAsia="en-ZA"/>
        </w:rPr>
        <w:t>VacWork</w:t>
      </w:r>
      <w:proofErr w:type="spellEnd"/>
      <w:r w:rsidRPr="004F3C3F">
        <w:rPr>
          <w:rFonts w:ascii="Arial" w:eastAsia="Arial" w:hAnsi="Arial" w:cs="Arial"/>
          <w:bCs/>
          <w:kern w:val="0"/>
          <w:sz w:val="24"/>
          <w:szCs w:val="24"/>
          <w:lang w:eastAsia="en-ZA"/>
        </w:rPr>
        <w:t xml:space="preserve">, with this year's </w:t>
      </w:r>
      <w:proofErr w:type="spellStart"/>
      <w:r w:rsidRPr="004F3C3F">
        <w:rPr>
          <w:rFonts w:ascii="Arial" w:eastAsia="Arial" w:hAnsi="Arial" w:cs="Arial"/>
          <w:bCs/>
          <w:kern w:val="0"/>
          <w:sz w:val="24"/>
          <w:szCs w:val="24"/>
          <w:lang w:eastAsia="en-ZA"/>
        </w:rPr>
        <w:t>VacWork</w:t>
      </w:r>
      <w:proofErr w:type="spellEnd"/>
      <w:r w:rsidRPr="004F3C3F">
        <w:rPr>
          <w:rFonts w:ascii="Arial" w:eastAsia="Arial" w:hAnsi="Arial" w:cs="Arial"/>
          <w:bCs/>
          <w:kern w:val="0"/>
          <w:sz w:val="24"/>
          <w:szCs w:val="24"/>
          <w:lang w:eastAsia="en-ZA"/>
        </w:rPr>
        <w:t xml:space="preserve"> hosted in </w:t>
      </w:r>
      <w:proofErr w:type="spellStart"/>
      <w:r w:rsidRPr="004F3C3F">
        <w:rPr>
          <w:rFonts w:ascii="Arial" w:eastAsia="Arial" w:hAnsi="Arial" w:cs="Arial"/>
          <w:bCs/>
          <w:kern w:val="0"/>
          <w:sz w:val="24"/>
          <w:szCs w:val="24"/>
          <w:lang w:eastAsia="en-ZA"/>
        </w:rPr>
        <w:t>Prieska</w:t>
      </w:r>
      <w:proofErr w:type="spellEnd"/>
      <w:r w:rsidRPr="004F3C3F">
        <w:rPr>
          <w:rFonts w:ascii="Arial" w:eastAsia="Arial" w:hAnsi="Arial" w:cs="Arial"/>
          <w:bCs/>
          <w:kern w:val="0"/>
          <w:sz w:val="24"/>
          <w:szCs w:val="24"/>
          <w:lang w:eastAsia="en-ZA"/>
        </w:rPr>
        <w:t>. Additionally, the Barkley West WISP cooperative will launch a wireless community network to promote local engagement and economic growth.</w:t>
      </w:r>
    </w:p>
    <w:p w14:paraId="2091B6E8" w14:textId="7008BCB5" w:rsidR="003B2CA0" w:rsidRPr="004F3C3F" w:rsidRDefault="00657976" w:rsidP="004F3C3F">
      <w:pPr>
        <w:spacing w:line="360" w:lineRule="auto"/>
        <w:jc w:val="both"/>
        <w:rPr>
          <w:rFonts w:ascii="Arial" w:eastAsia="Arial" w:hAnsi="Arial" w:cs="Arial"/>
          <w:b/>
          <w:kern w:val="0"/>
          <w:sz w:val="24"/>
          <w:szCs w:val="24"/>
          <w:lang w:eastAsia="en-ZA"/>
        </w:rPr>
      </w:pPr>
      <w:r w:rsidRPr="004F3C3F">
        <w:rPr>
          <w:rFonts w:ascii="Arial" w:eastAsia="Arial" w:hAnsi="Arial" w:cs="Arial"/>
          <w:b/>
          <w:kern w:val="0"/>
          <w:sz w:val="24"/>
          <w:szCs w:val="24"/>
          <w:lang w:eastAsia="en-ZA"/>
        </w:rPr>
        <w:t>Programme 6: Tourism</w:t>
      </w:r>
      <w:r w:rsidRPr="004F3C3F">
        <w:rPr>
          <w:rFonts w:ascii="Arial" w:eastAsia="Arial" w:hAnsi="Arial" w:cs="Arial"/>
          <w:b/>
          <w:kern w:val="0"/>
          <w:sz w:val="24"/>
          <w:szCs w:val="24"/>
          <w:lang w:eastAsia="en-ZA"/>
        </w:rPr>
        <w:tab/>
      </w:r>
    </w:p>
    <w:p w14:paraId="1122B7B4" w14:textId="77777777" w:rsidR="00BB6279" w:rsidRPr="004F3C3F" w:rsidRDefault="00BB6279" w:rsidP="004F3C3F">
      <w:pPr>
        <w:spacing w:line="360" w:lineRule="auto"/>
        <w:jc w:val="both"/>
        <w:rPr>
          <w:rFonts w:ascii="Arial" w:eastAsia="Arial" w:hAnsi="Arial" w:cs="Arial"/>
          <w:kern w:val="0"/>
          <w:sz w:val="24"/>
          <w:szCs w:val="24"/>
          <w:lang w:eastAsia="en-ZA"/>
        </w:rPr>
      </w:pPr>
      <w:r w:rsidRPr="004F3C3F">
        <w:rPr>
          <w:rFonts w:ascii="Arial" w:eastAsia="Arial" w:hAnsi="Arial" w:cs="Arial"/>
          <w:b/>
          <w:kern w:val="0"/>
          <w:sz w:val="24"/>
          <w:szCs w:val="24"/>
          <w:lang w:eastAsia="en-ZA"/>
        </w:rPr>
        <w:t>Honourable Speaker,</w:t>
      </w:r>
      <w:r w:rsidRPr="004F3C3F">
        <w:rPr>
          <w:rFonts w:ascii="Arial" w:eastAsia="Arial" w:hAnsi="Arial" w:cs="Arial"/>
          <w:kern w:val="0"/>
          <w:sz w:val="24"/>
          <w:szCs w:val="24"/>
          <w:lang w:eastAsia="en-ZA"/>
        </w:rPr>
        <w:t xml:space="preserve"> the Tourism program has been allocated </w:t>
      </w:r>
      <w:r w:rsidRPr="004F3C3F">
        <w:rPr>
          <w:rFonts w:ascii="Arial" w:eastAsia="Arial" w:hAnsi="Arial" w:cs="Arial"/>
          <w:b/>
          <w:bCs/>
          <w:kern w:val="0"/>
          <w:sz w:val="24"/>
          <w:szCs w:val="24"/>
          <w:lang w:eastAsia="en-ZA"/>
        </w:rPr>
        <w:t>R40.106 million</w:t>
      </w:r>
      <w:r w:rsidRPr="004F3C3F">
        <w:rPr>
          <w:rFonts w:ascii="Arial" w:eastAsia="Arial" w:hAnsi="Arial" w:cs="Arial"/>
          <w:kern w:val="0"/>
          <w:sz w:val="24"/>
          <w:szCs w:val="24"/>
          <w:lang w:eastAsia="en-ZA"/>
        </w:rPr>
        <w:t xml:space="preserve"> for tourism growth, development, and destination promotion in the Northern Cape. Key initiatives include:</w:t>
      </w:r>
    </w:p>
    <w:p w14:paraId="7BEE2A8F" w14:textId="77777777" w:rsidR="00BB6279" w:rsidRPr="004F3C3F" w:rsidRDefault="00BB6279" w:rsidP="004F3C3F">
      <w:pPr>
        <w:numPr>
          <w:ilvl w:val="0"/>
          <w:numId w:val="16"/>
        </w:numPr>
        <w:spacing w:line="360" w:lineRule="auto"/>
        <w:jc w:val="both"/>
        <w:rPr>
          <w:rFonts w:ascii="Arial" w:eastAsia="Arial" w:hAnsi="Arial" w:cs="Arial"/>
          <w:kern w:val="0"/>
          <w:sz w:val="24"/>
          <w:szCs w:val="24"/>
          <w:lang w:eastAsia="en-ZA"/>
        </w:rPr>
      </w:pPr>
      <w:r w:rsidRPr="004F3C3F">
        <w:rPr>
          <w:rFonts w:ascii="Arial" w:eastAsia="Arial" w:hAnsi="Arial" w:cs="Arial"/>
          <w:kern w:val="0"/>
          <w:sz w:val="24"/>
          <w:szCs w:val="24"/>
          <w:lang w:eastAsia="en-ZA"/>
        </w:rPr>
        <w:t>The Kimberley Diamond Cup (KDC) is progressing, with two skaters supported for Olympic qualifiers, and Boipelo Awah qualifying for the 2024 Paris Olympics.</w:t>
      </w:r>
    </w:p>
    <w:p w14:paraId="7AE3BCA9" w14:textId="77777777" w:rsidR="00BB6279" w:rsidRPr="004F3C3F" w:rsidRDefault="00BB6279" w:rsidP="004F3C3F">
      <w:pPr>
        <w:numPr>
          <w:ilvl w:val="0"/>
          <w:numId w:val="16"/>
        </w:numPr>
        <w:spacing w:line="360" w:lineRule="auto"/>
        <w:jc w:val="both"/>
        <w:rPr>
          <w:rFonts w:ascii="Arial" w:eastAsia="Arial" w:hAnsi="Arial" w:cs="Arial"/>
          <w:kern w:val="0"/>
          <w:sz w:val="24"/>
          <w:szCs w:val="24"/>
          <w:lang w:eastAsia="en-ZA"/>
        </w:rPr>
      </w:pPr>
      <w:r w:rsidRPr="004F3C3F">
        <w:rPr>
          <w:rFonts w:ascii="Arial" w:eastAsia="Arial" w:hAnsi="Arial" w:cs="Arial"/>
          <w:kern w:val="0"/>
          <w:sz w:val="24"/>
          <w:szCs w:val="24"/>
          <w:lang w:eastAsia="en-ZA"/>
        </w:rPr>
        <w:t>A visitor tracking system will be implemented to assess tourism's economic impact, and the township tourism strategy will be accelerated.</w:t>
      </w:r>
    </w:p>
    <w:p w14:paraId="18425875" w14:textId="21A866B0" w:rsidR="00BB6279" w:rsidRPr="00BE276C" w:rsidRDefault="00BB6279" w:rsidP="00BE276C">
      <w:pPr>
        <w:numPr>
          <w:ilvl w:val="0"/>
          <w:numId w:val="16"/>
        </w:numPr>
        <w:spacing w:line="360" w:lineRule="auto"/>
        <w:jc w:val="both"/>
        <w:rPr>
          <w:rFonts w:ascii="Arial" w:eastAsia="Arial" w:hAnsi="Arial" w:cs="Arial"/>
          <w:kern w:val="0"/>
          <w:sz w:val="24"/>
          <w:szCs w:val="24"/>
          <w:lang w:eastAsia="en-ZA"/>
        </w:rPr>
      </w:pPr>
      <w:r w:rsidRPr="004F3C3F">
        <w:rPr>
          <w:rFonts w:ascii="Arial" w:eastAsia="Arial" w:hAnsi="Arial" w:cs="Arial"/>
          <w:kern w:val="0"/>
          <w:sz w:val="24"/>
          <w:szCs w:val="24"/>
          <w:lang w:eastAsia="en-ZA"/>
        </w:rPr>
        <w:t>A dialogue on challenges faced by persons with disabilities will be held, promoting universal accessibility in tourism.</w:t>
      </w:r>
    </w:p>
    <w:p w14:paraId="2568A308" w14:textId="15C8FBEC" w:rsidR="00BB6279" w:rsidRPr="00BE276C" w:rsidRDefault="00BB6279" w:rsidP="00BE276C">
      <w:pPr>
        <w:numPr>
          <w:ilvl w:val="0"/>
          <w:numId w:val="16"/>
        </w:numPr>
        <w:spacing w:line="360" w:lineRule="auto"/>
        <w:jc w:val="both"/>
        <w:rPr>
          <w:rFonts w:ascii="Arial" w:eastAsia="Arial" w:hAnsi="Arial" w:cs="Arial"/>
          <w:kern w:val="0"/>
          <w:sz w:val="24"/>
          <w:szCs w:val="24"/>
          <w:lang w:eastAsia="en-ZA"/>
        </w:rPr>
      </w:pPr>
      <w:r w:rsidRPr="004F3C3F">
        <w:rPr>
          <w:rFonts w:ascii="Arial" w:eastAsia="Arial" w:hAnsi="Arial" w:cs="Arial"/>
          <w:kern w:val="0"/>
          <w:sz w:val="24"/>
          <w:szCs w:val="24"/>
          <w:lang w:eastAsia="en-ZA"/>
        </w:rPr>
        <w:t>Astro-tourism efforts will expand, with the development of the SKA Carnarvon Exploratorium and training for youth in Astro Tourism.</w:t>
      </w:r>
    </w:p>
    <w:p w14:paraId="403A7731" w14:textId="411E0F03" w:rsidR="00D66927" w:rsidRPr="004F3C3F" w:rsidRDefault="00BB6279" w:rsidP="004F3C3F">
      <w:pPr>
        <w:numPr>
          <w:ilvl w:val="0"/>
          <w:numId w:val="16"/>
        </w:numPr>
        <w:spacing w:line="360" w:lineRule="auto"/>
        <w:jc w:val="both"/>
        <w:rPr>
          <w:rFonts w:ascii="Arial" w:eastAsia="Arial" w:hAnsi="Arial" w:cs="Arial"/>
          <w:kern w:val="0"/>
          <w:sz w:val="24"/>
          <w:szCs w:val="24"/>
          <w:lang w:eastAsia="en-ZA"/>
        </w:rPr>
      </w:pPr>
      <w:r w:rsidRPr="004F3C3F">
        <w:rPr>
          <w:rFonts w:ascii="Arial" w:eastAsia="Arial" w:hAnsi="Arial" w:cs="Arial"/>
          <w:kern w:val="0"/>
          <w:sz w:val="24"/>
          <w:szCs w:val="24"/>
          <w:lang w:eastAsia="en-ZA"/>
        </w:rPr>
        <w:t>Infrastructure projects will include the Carnarvon community square, McGregor Museum Access Road, and stargazing platforms at the Komani San Cultural Heritage Site. The department will also address understaffing in nature reserves and museums through youth employment programs.</w:t>
      </w:r>
    </w:p>
    <w:p w14:paraId="6A4A8705" w14:textId="77777777" w:rsidR="009B6944" w:rsidRPr="004F3C3F" w:rsidRDefault="009B6944" w:rsidP="004F3C3F">
      <w:pPr>
        <w:numPr>
          <w:ilvl w:val="0"/>
          <w:numId w:val="16"/>
        </w:numPr>
        <w:spacing w:line="360" w:lineRule="auto"/>
        <w:jc w:val="both"/>
        <w:rPr>
          <w:rFonts w:ascii="Arial" w:eastAsia="Arial" w:hAnsi="Arial" w:cs="Arial"/>
          <w:kern w:val="0"/>
          <w:sz w:val="24"/>
          <w:szCs w:val="24"/>
          <w:lang w:eastAsia="en-ZA"/>
        </w:rPr>
      </w:pPr>
      <w:r w:rsidRPr="004F3C3F">
        <w:rPr>
          <w:rFonts w:ascii="Arial" w:eastAsia="Arial" w:hAnsi="Arial" w:cs="Arial"/>
          <w:kern w:val="0"/>
          <w:sz w:val="24"/>
          <w:szCs w:val="24"/>
          <w:lang w:eastAsia="en-ZA"/>
        </w:rPr>
        <w:t xml:space="preserve">I am elated to announce that the Northern Cape has been selected as the host province for the World Tourism Day Celebrations this year, to be held in Carnarvon, where the Northern Cape Tourism Excellence Awards will also be held.  </w:t>
      </w:r>
    </w:p>
    <w:p w14:paraId="22009668" w14:textId="5C1D2616" w:rsidR="0087425F" w:rsidRDefault="0087425F" w:rsidP="0087425F">
      <w:pPr>
        <w:pStyle w:val="NormalWeb"/>
        <w:numPr>
          <w:ilvl w:val="0"/>
          <w:numId w:val="16"/>
        </w:numPr>
        <w:spacing w:line="360" w:lineRule="auto"/>
        <w:jc w:val="both"/>
        <w:rPr>
          <w:rFonts w:ascii="Arial" w:eastAsia="Times New Roman" w:hAnsi="Arial" w:cs="Arial"/>
          <w:b/>
          <w:bCs/>
          <w:kern w:val="0"/>
          <w:lang w:eastAsia="en-ZA"/>
        </w:rPr>
      </w:pPr>
      <w:r w:rsidRPr="00443339">
        <w:rPr>
          <w:rFonts w:ascii="Arial" w:eastAsia="Arial" w:hAnsi="Arial" w:cs="Arial"/>
          <w:b/>
          <w:kern w:val="0"/>
          <w:lang w:eastAsia="en-ZA"/>
        </w:rPr>
        <w:lastRenderedPageBreak/>
        <w:t>Honourable Speaker,</w:t>
      </w:r>
      <w:r w:rsidRPr="00443339">
        <w:rPr>
          <w:rFonts w:ascii="Arial" w:eastAsia="Arial" w:hAnsi="Arial" w:cs="Arial"/>
          <w:kern w:val="0"/>
          <w:lang w:eastAsia="en-ZA"/>
        </w:rPr>
        <w:t xml:space="preserve"> I am pleased to report that</w:t>
      </w:r>
      <w:bookmarkStart w:id="0" w:name="_Hlk157586424"/>
      <w:r w:rsidRPr="00443339">
        <w:rPr>
          <w:rFonts w:ascii="Arial" w:eastAsia="Times New Roman" w:hAnsi="Arial" w:cs="Arial"/>
          <w:kern w:val="0"/>
          <w:lang w:eastAsia="en-ZA"/>
        </w:rPr>
        <w:t xml:space="preserve"> the tourism sector has shown remarkable recovery and we have seen impressive growth, particularly in domestic travel. The </w:t>
      </w:r>
      <w:r w:rsidRPr="00FB0709">
        <w:rPr>
          <w:rFonts w:ascii="Arial" w:eastAsia="Times New Roman" w:hAnsi="Arial" w:cs="Arial"/>
          <w:kern w:val="0"/>
          <w:lang w:eastAsia="en-ZA"/>
        </w:rPr>
        <w:t>Northern Cape's unique tourism brand—characterized by its iconic experiences, expansive and varied landscapes, rich cultural heritage, and strategic marketing initiatives—has been pivotal in attracting both domestic and international visitors. The contribution by the travel and tourism sector of the Northern Cape to the provincial GDP in 2023 is the highest yet recorded. The overall contribution to Provincial GDP grew with 36.4%, R4.5 billion in 2023 vs R 3.3 billion in 2022. (S</w:t>
      </w:r>
      <w:r w:rsidRPr="00FB0709">
        <w:rPr>
          <w:rFonts w:ascii="Arial" w:eastAsia="Times New Roman" w:hAnsi="Arial" w:cs="Arial"/>
          <w:b/>
          <w:bCs/>
          <w:kern w:val="0"/>
          <w:lang w:eastAsia="en-ZA"/>
        </w:rPr>
        <w:t>ource: South African Tourism Performance Report 2023).</w:t>
      </w:r>
      <w:bookmarkEnd w:id="0"/>
    </w:p>
    <w:p w14:paraId="3BCDF79C" w14:textId="77777777" w:rsidR="0087425F" w:rsidRDefault="0087425F" w:rsidP="00601877">
      <w:pPr>
        <w:spacing w:line="360" w:lineRule="auto"/>
        <w:jc w:val="both"/>
        <w:rPr>
          <w:rFonts w:ascii="Arial" w:hAnsi="Arial" w:cs="Arial"/>
          <w:sz w:val="24"/>
          <w:szCs w:val="24"/>
        </w:rPr>
      </w:pPr>
    </w:p>
    <w:p w14:paraId="17624734" w14:textId="7926545F" w:rsidR="00601877" w:rsidRPr="00601877" w:rsidRDefault="00601877" w:rsidP="00601877">
      <w:pPr>
        <w:spacing w:line="360" w:lineRule="auto"/>
        <w:jc w:val="both"/>
        <w:rPr>
          <w:rFonts w:ascii="Arial" w:hAnsi="Arial" w:cs="Arial"/>
          <w:sz w:val="24"/>
          <w:szCs w:val="24"/>
        </w:rPr>
      </w:pPr>
      <w:r>
        <w:rPr>
          <w:rFonts w:ascii="Arial" w:hAnsi="Arial" w:cs="Arial"/>
          <w:sz w:val="24"/>
          <w:szCs w:val="24"/>
        </w:rPr>
        <w:t xml:space="preserve">Honourable Speaker, </w:t>
      </w:r>
      <w:proofErr w:type="gramStart"/>
      <w:r w:rsidRPr="00601877">
        <w:rPr>
          <w:rFonts w:ascii="Arial" w:hAnsi="Arial" w:cs="Arial"/>
          <w:sz w:val="24"/>
          <w:szCs w:val="24"/>
        </w:rPr>
        <w:t>We</w:t>
      </w:r>
      <w:proofErr w:type="gramEnd"/>
      <w:r w:rsidRPr="00601877">
        <w:rPr>
          <w:rFonts w:ascii="Arial" w:hAnsi="Arial" w:cs="Arial"/>
          <w:sz w:val="24"/>
          <w:szCs w:val="24"/>
        </w:rPr>
        <w:t xml:space="preserve"> will aggressively market our tourist attraction areas. We are boarding four (4) provinces and the Namibian nation as a country, Our Namakwa flowers, The SKA and many more landscapes strategically places our province as a go to </w:t>
      </w:r>
      <w:r w:rsidR="0087425F" w:rsidRPr="00601877">
        <w:rPr>
          <w:rFonts w:ascii="Arial" w:hAnsi="Arial" w:cs="Arial"/>
          <w:sz w:val="24"/>
          <w:szCs w:val="24"/>
        </w:rPr>
        <w:t>province.</w:t>
      </w:r>
      <w:r w:rsidRPr="00601877">
        <w:rPr>
          <w:rFonts w:ascii="Arial" w:hAnsi="Arial" w:cs="Arial"/>
          <w:sz w:val="24"/>
          <w:szCs w:val="24"/>
        </w:rPr>
        <w:t xml:space="preserve"> </w:t>
      </w:r>
      <w:r w:rsidRPr="00601877">
        <w:rPr>
          <w:rFonts w:ascii="Arial" w:hAnsi="Arial" w:cs="Arial"/>
          <w:b/>
          <w:bCs/>
          <w:sz w:val="24"/>
          <w:szCs w:val="24"/>
        </w:rPr>
        <w:t xml:space="preserve">To this end, we will be launching #TourismFridays and visit all our tourist attraction areas to properly market these areas.  </w:t>
      </w:r>
    </w:p>
    <w:p w14:paraId="3932BB5C" w14:textId="77777777" w:rsidR="009B6944" w:rsidRDefault="009B6944" w:rsidP="00601877">
      <w:pPr>
        <w:spacing w:line="360" w:lineRule="auto"/>
        <w:jc w:val="both"/>
        <w:rPr>
          <w:rFonts w:ascii="Arial" w:eastAsia="Arial" w:hAnsi="Arial" w:cs="Arial"/>
          <w:color w:val="70AD47" w:themeColor="accent6"/>
          <w:kern w:val="0"/>
          <w:sz w:val="24"/>
          <w:szCs w:val="24"/>
          <w:lang w:eastAsia="en-ZA"/>
        </w:rPr>
      </w:pPr>
    </w:p>
    <w:p w14:paraId="3290857E" w14:textId="77777777" w:rsidR="0087425F" w:rsidRPr="0087425F" w:rsidRDefault="0087425F" w:rsidP="0087425F">
      <w:pPr>
        <w:spacing w:line="360" w:lineRule="auto"/>
        <w:jc w:val="both"/>
        <w:rPr>
          <w:rFonts w:ascii="Arial" w:eastAsia="Arial" w:hAnsi="Arial" w:cs="Arial"/>
          <w:kern w:val="0"/>
          <w:sz w:val="24"/>
          <w:szCs w:val="24"/>
          <w:lang w:eastAsia="en-ZA"/>
        </w:rPr>
      </w:pPr>
      <w:r w:rsidRPr="0087425F">
        <w:rPr>
          <w:rFonts w:ascii="Arial" w:eastAsia="Arial" w:hAnsi="Arial" w:cs="Arial"/>
          <w:kern w:val="0"/>
          <w:sz w:val="24"/>
          <w:szCs w:val="24"/>
          <w:lang w:eastAsia="en-ZA"/>
        </w:rPr>
        <w:t>To align with NCEDA’s strategic focus on domestic, regional, and select global markets for both leisure and business tourism, our priorities for 2024/25 and beyond will be centred on supporting and accelerating the recovery of the Northern Cape’s tourism industry.</w:t>
      </w:r>
    </w:p>
    <w:p w14:paraId="6D5E0C29" w14:textId="77777777" w:rsidR="0087425F" w:rsidRPr="0087425F" w:rsidRDefault="0087425F" w:rsidP="0087425F">
      <w:pPr>
        <w:spacing w:line="360" w:lineRule="auto"/>
        <w:jc w:val="both"/>
        <w:rPr>
          <w:rFonts w:ascii="Arial" w:eastAsia="Arial" w:hAnsi="Arial" w:cs="Arial"/>
          <w:kern w:val="0"/>
          <w:sz w:val="24"/>
          <w:szCs w:val="24"/>
          <w:lang w:eastAsia="en-ZA"/>
        </w:rPr>
      </w:pPr>
    </w:p>
    <w:p w14:paraId="4C05757C" w14:textId="77777777" w:rsidR="0087425F" w:rsidRPr="0087425F" w:rsidRDefault="0087425F" w:rsidP="0087425F">
      <w:pPr>
        <w:spacing w:line="360" w:lineRule="auto"/>
        <w:jc w:val="both"/>
        <w:rPr>
          <w:rFonts w:ascii="Arial" w:eastAsia="Arial" w:hAnsi="Arial" w:cs="Arial"/>
          <w:color w:val="70AD47" w:themeColor="accent6"/>
          <w:kern w:val="0"/>
          <w:sz w:val="24"/>
          <w:szCs w:val="24"/>
          <w:lang w:eastAsia="en-ZA"/>
        </w:rPr>
      </w:pPr>
      <w:r w:rsidRPr="0087425F">
        <w:rPr>
          <w:rFonts w:ascii="Arial" w:eastAsia="Arial" w:hAnsi="Arial" w:cs="Arial"/>
          <w:kern w:val="0"/>
          <w:sz w:val="24"/>
          <w:szCs w:val="24"/>
          <w:lang w:eastAsia="en-ZA"/>
        </w:rPr>
        <w:t>Our Strategic Leisure Tourism focus will emphasize increasing domestic trips, particularly day trips to the Northern Cape, and boosting arrivals from key African land markets such as Namibia and Botswana. During this period, we will maintain our visibility and ensure that the Northern Cape remains top of mind in our selected international markets. NCEDA will actively support the global advocacy campaign of South African Tourism, aimed at enhancing the South African brand and facilitating tourism recovery by advocating for the removal of international travel barriers in our core markets</w:t>
      </w:r>
      <w:r w:rsidRPr="0087425F">
        <w:rPr>
          <w:rFonts w:ascii="Arial" w:eastAsia="Arial" w:hAnsi="Arial" w:cs="Arial"/>
          <w:color w:val="70AD47" w:themeColor="accent6"/>
          <w:kern w:val="0"/>
          <w:sz w:val="24"/>
          <w:szCs w:val="24"/>
          <w:lang w:eastAsia="en-ZA"/>
        </w:rPr>
        <w:t>.</w:t>
      </w:r>
    </w:p>
    <w:p w14:paraId="0878E1CE" w14:textId="77777777" w:rsidR="0087425F" w:rsidRPr="0087425F" w:rsidRDefault="0087425F" w:rsidP="0087425F">
      <w:pPr>
        <w:spacing w:line="360" w:lineRule="auto"/>
        <w:jc w:val="both"/>
        <w:rPr>
          <w:rFonts w:ascii="Arial" w:eastAsia="Arial" w:hAnsi="Arial" w:cs="Arial"/>
          <w:color w:val="70AD47" w:themeColor="accent6"/>
          <w:kern w:val="0"/>
          <w:sz w:val="24"/>
          <w:szCs w:val="24"/>
          <w:lang w:eastAsia="en-ZA"/>
        </w:rPr>
      </w:pPr>
    </w:p>
    <w:p w14:paraId="1DFB5BA2" w14:textId="77777777" w:rsidR="00657976" w:rsidRPr="004F3C3F" w:rsidRDefault="00657976" w:rsidP="004F3C3F">
      <w:pPr>
        <w:shd w:val="clear" w:color="auto" w:fill="FFFFFF"/>
        <w:spacing w:line="360" w:lineRule="auto"/>
        <w:jc w:val="both"/>
        <w:rPr>
          <w:rFonts w:ascii="Arial" w:eastAsia="Arial" w:hAnsi="Arial" w:cs="Arial"/>
          <w:b/>
          <w:kern w:val="0"/>
          <w:sz w:val="24"/>
          <w:szCs w:val="24"/>
          <w:lang w:eastAsia="en-ZA"/>
        </w:rPr>
      </w:pPr>
      <w:r w:rsidRPr="004F3C3F">
        <w:rPr>
          <w:rFonts w:ascii="Arial" w:eastAsia="Arial" w:hAnsi="Arial" w:cs="Arial"/>
          <w:b/>
          <w:kern w:val="0"/>
          <w:sz w:val="24"/>
          <w:szCs w:val="24"/>
          <w:lang w:eastAsia="en-ZA"/>
        </w:rPr>
        <w:lastRenderedPageBreak/>
        <w:t>NCGLB</w:t>
      </w:r>
    </w:p>
    <w:p w14:paraId="4EF71E9B" w14:textId="3F229261" w:rsidR="00BB6279" w:rsidRPr="004F3C3F" w:rsidRDefault="00657976" w:rsidP="004F3C3F">
      <w:pPr>
        <w:shd w:val="clear" w:color="auto" w:fill="FFFFFF"/>
        <w:spacing w:line="360" w:lineRule="auto"/>
        <w:jc w:val="both"/>
        <w:rPr>
          <w:rFonts w:ascii="Arial" w:hAnsi="Arial" w:cs="Arial"/>
          <w:sz w:val="24"/>
          <w:szCs w:val="24"/>
        </w:rPr>
      </w:pPr>
      <w:r w:rsidRPr="004F3C3F">
        <w:rPr>
          <w:rFonts w:ascii="Arial" w:eastAsia="Arial" w:hAnsi="Arial" w:cs="Arial"/>
          <w:b/>
          <w:kern w:val="0"/>
          <w:sz w:val="24"/>
          <w:szCs w:val="24"/>
          <w:lang w:eastAsia="en-ZA"/>
        </w:rPr>
        <w:t>Honourable Speaker</w:t>
      </w:r>
      <w:r w:rsidRPr="004F3C3F">
        <w:rPr>
          <w:rFonts w:ascii="Arial" w:eastAsia="Arial" w:hAnsi="Arial" w:cs="Arial"/>
          <w:kern w:val="0"/>
          <w:sz w:val="24"/>
          <w:szCs w:val="24"/>
          <w:lang w:eastAsia="en-ZA"/>
        </w:rPr>
        <w:t xml:space="preserve">, </w:t>
      </w:r>
      <w:r w:rsidR="00BB6279" w:rsidRPr="004F3C3F">
        <w:rPr>
          <w:rFonts w:ascii="Arial" w:hAnsi="Arial" w:cs="Arial"/>
          <w:sz w:val="24"/>
          <w:szCs w:val="24"/>
        </w:rPr>
        <w:t>The Gambling Board received R17.416 million, and the Liquor Board was allocated R15.7</w:t>
      </w:r>
      <w:r w:rsidR="003814AA">
        <w:rPr>
          <w:rFonts w:ascii="Arial" w:hAnsi="Arial" w:cs="Arial"/>
          <w:sz w:val="24"/>
          <w:szCs w:val="24"/>
        </w:rPr>
        <w:t>6</w:t>
      </w:r>
      <w:r w:rsidR="00BB6279" w:rsidRPr="004F3C3F">
        <w:rPr>
          <w:rFonts w:ascii="Arial" w:hAnsi="Arial" w:cs="Arial"/>
          <w:sz w:val="24"/>
          <w:szCs w:val="24"/>
        </w:rPr>
        <w:t>5 million for the 2024/25 financial year. These funds will support the Northern Cape Gambling Board (NCGB) and Northern Cape Liquor Board (NCLB) in creating a socially responsible business environment that promotes economic growth while ensuring effective regulations are in place to prevent negative impacts on communities.</w:t>
      </w:r>
    </w:p>
    <w:p w14:paraId="3C647529" w14:textId="7ABEDE6D" w:rsidR="001C188C" w:rsidRPr="004F3C3F" w:rsidRDefault="00BB6279" w:rsidP="004F3C3F">
      <w:pPr>
        <w:spacing w:line="360" w:lineRule="auto"/>
        <w:jc w:val="both"/>
        <w:rPr>
          <w:rFonts w:ascii="Arial" w:hAnsi="Arial" w:cs="Arial"/>
          <w:sz w:val="24"/>
          <w:szCs w:val="24"/>
        </w:rPr>
      </w:pPr>
      <w:r w:rsidRPr="004F3C3F">
        <w:rPr>
          <w:rFonts w:ascii="Arial" w:hAnsi="Arial" w:cs="Arial"/>
          <w:sz w:val="24"/>
          <w:szCs w:val="24"/>
        </w:rPr>
        <w:t xml:space="preserve">The Northern Cape Gambling and Liquor Act, 2024 (Act No. 6) took effect on April 1, 2024, following approval by </w:t>
      </w:r>
      <w:r w:rsidR="001C188C" w:rsidRPr="004F3C3F">
        <w:rPr>
          <w:rFonts w:ascii="Arial" w:hAnsi="Arial" w:cs="Arial"/>
          <w:sz w:val="24"/>
          <w:szCs w:val="24"/>
        </w:rPr>
        <w:t xml:space="preserve">the </w:t>
      </w:r>
      <w:r w:rsidRPr="004F3C3F">
        <w:rPr>
          <w:rFonts w:ascii="Arial" w:hAnsi="Arial" w:cs="Arial"/>
          <w:sz w:val="24"/>
          <w:szCs w:val="24"/>
        </w:rPr>
        <w:t xml:space="preserve">Premier </w:t>
      </w:r>
      <w:r w:rsidR="001C188C" w:rsidRPr="004F3C3F">
        <w:rPr>
          <w:rFonts w:ascii="Arial" w:hAnsi="Arial" w:cs="Arial"/>
          <w:sz w:val="24"/>
          <w:szCs w:val="24"/>
        </w:rPr>
        <w:t>of the province</w:t>
      </w:r>
      <w:r w:rsidRPr="004F3C3F">
        <w:rPr>
          <w:rFonts w:ascii="Arial" w:hAnsi="Arial" w:cs="Arial"/>
          <w:sz w:val="24"/>
          <w:szCs w:val="24"/>
        </w:rPr>
        <w:t>. This Act merges the regulation of both the gambling and liquor industries into one entity, which will be officially listed with National Treasury by September 2024 under Schedule 3(c) of the PFMA. An interim board was appointed in June 2024, with a permanent board to be selected by the MEC. The review of the Gambling Board regulations has also been completed</w:t>
      </w:r>
      <w:r w:rsidR="00C35803" w:rsidRPr="004F3C3F">
        <w:rPr>
          <w:rFonts w:ascii="Arial" w:hAnsi="Arial" w:cs="Arial"/>
          <w:sz w:val="24"/>
          <w:szCs w:val="24"/>
        </w:rPr>
        <w:t>.</w:t>
      </w:r>
    </w:p>
    <w:p w14:paraId="0BB584F2" w14:textId="542C23C1" w:rsidR="00E66B8F" w:rsidRPr="004F3C3F" w:rsidRDefault="00EC11CF" w:rsidP="004F3C3F">
      <w:pPr>
        <w:spacing w:line="360" w:lineRule="auto"/>
        <w:jc w:val="both"/>
        <w:rPr>
          <w:rFonts w:ascii="Arial" w:hAnsi="Arial" w:cs="Arial"/>
          <w:sz w:val="24"/>
          <w:szCs w:val="24"/>
        </w:rPr>
      </w:pPr>
      <w:r w:rsidRPr="004F3C3F">
        <w:rPr>
          <w:rFonts w:ascii="Arial" w:hAnsi="Arial" w:cs="Arial"/>
          <w:b/>
          <w:bCs/>
          <w:sz w:val="24"/>
          <w:szCs w:val="24"/>
        </w:rPr>
        <w:t xml:space="preserve">Conclusion </w:t>
      </w:r>
    </w:p>
    <w:p w14:paraId="4DB9EB17" w14:textId="4A57EF48" w:rsidR="00E66B8F" w:rsidRPr="004F3C3F" w:rsidRDefault="00EC11CF" w:rsidP="004F3C3F">
      <w:pPr>
        <w:spacing w:line="360" w:lineRule="auto"/>
        <w:jc w:val="both"/>
        <w:rPr>
          <w:rFonts w:ascii="Arial" w:hAnsi="Arial" w:cs="Arial"/>
          <w:bCs/>
          <w:sz w:val="24"/>
          <w:szCs w:val="24"/>
        </w:rPr>
      </w:pPr>
      <w:r w:rsidRPr="004F3C3F">
        <w:rPr>
          <w:rFonts w:ascii="Arial" w:hAnsi="Arial" w:cs="Arial"/>
          <w:b/>
          <w:bCs/>
          <w:sz w:val="24"/>
          <w:szCs w:val="24"/>
        </w:rPr>
        <w:t>Madam Speaker,</w:t>
      </w:r>
      <w:r w:rsidRPr="004F3C3F">
        <w:rPr>
          <w:rFonts w:ascii="Arial" w:hAnsi="Arial" w:cs="Arial"/>
          <w:bCs/>
          <w:sz w:val="24"/>
          <w:szCs w:val="24"/>
        </w:rPr>
        <w:t xml:space="preserve"> </w:t>
      </w:r>
      <w:r w:rsidR="00E66B8F" w:rsidRPr="004F3C3F">
        <w:rPr>
          <w:rFonts w:ascii="Arial" w:hAnsi="Arial" w:cs="Arial"/>
          <w:bCs/>
          <w:sz w:val="24"/>
          <w:szCs w:val="24"/>
        </w:rPr>
        <w:t xml:space="preserve">the road towards building an inclusive economy requires tenacity and determination. It requires political will from the public sector, trust and support from the private sector and participation from the NGO sector. We cannot walk this journey alone; in order to achieve our </w:t>
      </w:r>
      <w:r w:rsidR="001C188C" w:rsidRPr="004F3C3F">
        <w:rPr>
          <w:rFonts w:ascii="Arial" w:hAnsi="Arial" w:cs="Arial"/>
          <w:bCs/>
          <w:sz w:val="24"/>
          <w:szCs w:val="24"/>
        </w:rPr>
        <w:t>goals,</w:t>
      </w:r>
      <w:r w:rsidR="00E66B8F" w:rsidRPr="004F3C3F">
        <w:rPr>
          <w:rFonts w:ascii="Arial" w:hAnsi="Arial" w:cs="Arial"/>
          <w:bCs/>
          <w:sz w:val="24"/>
          <w:szCs w:val="24"/>
        </w:rPr>
        <w:t xml:space="preserve"> we must work together. It must be understood that our work must ensure that both men and women of our province are granted a better a life</w:t>
      </w:r>
      <w:r w:rsidR="001C188C" w:rsidRPr="004F3C3F">
        <w:rPr>
          <w:rFonts w:ascii="Arial" w:hAnsi="Arial" w:cs="Arial"/>
          <w:bCs/>
          <w:sz w:val="24"/>
          <w:szCs w:val="24"/>
        </w:rPr>
        <w:t xml:space="preserve">. </w:t>
      </w:r>
    </w:p>
    <w:p w14:paraId="670050EF" w14:textId="0532BA50" w:rsidR="001C188C" w:rsidRPr="004F3C3F" w:rsidRDefault="001C188C" w:rsidP="004F3C3F">
      <w:pPr>
        <w:spacing w:after="200" w:line="360" w:lineRule="auto"/>
        <w:jc w:val="both"/>
        <w:rPr>
          <w:rFonts w:ascii="Arial" w:hAnsi="Arial" w:cs="Arial"/>
          <w:sz w:val="24"/>
          <w:szCs w:val="24"/>
        </w:rPr>
      </w:pPr>
      <w:r w:rsidRPr="004F3C3F">
        <w:rPr>
          <w:rFonts w:ascii="Arial" w:hAnsi="Arial" w:cs="Arial"/>
          <w:sz w:val="24"/>
          <w:szCs w:val="24"/>
        </w:rPr>
        <w:t xml:space="preserve">Our commitment to strengthening the economic state of our province is not merely lip service we must implement plans to ensure that over next five years massive improvements will be implemented. We hope that we can galvanise maximum cooperation from all of you as we roll -out these projects and initiatives in the province. Communication must play a central role in ensuring that we close the trust deficit between citizen and government by communicating our plans and intentions.  </w:t>
      </w:r>
    </w:p>
    <w:p w14:paraId="7A198AD3" w14:textId="77777777" w:rsidR="00691CC7" w:rsidRPr="004F3C3F" w:rsidRDefault="00691CC7" w:rsidP="004F3C3F">
      <w:pPr>
        <w:spacing w:after="200" w:line="360" w:lineRule="auto"/>
        <w:jc w:val="both"/>
        <w:rPr>
          <w:rFonts w:ascii="Arial" w:hAnsi="Arial" w:cs="Arial"/>
          <w:sz w:val="24"/>
          <w:szCs w:val="24"/>
        </w:rPr>
      </w:pPr>
      <w:r w:rsidRPr="004F3C3F">
        <w:rPr>
          <w:rFonts w:ascii="Arial" w:hAnsi="Arial" w:cs="Arial"/>
          <w:sz w:val="24"/>
          <w:szCs w:val="24"/>
        </w:rPr>
        <w:t xml:space="preserve">Let’s spare no effort, let’s roll up our sleeves and place all </w:t>
      </w:r>
      <w:proofErr w:type="gramStart"/>
      <w:r w:rsidRPr="004F3C3F">
        <w:rPr>
          <w:rFonts w:ascii="Arial" w:hAnsi="Arial" w:cs="Arial"/>
          <w:sz w:val="24"/>
          <w:szCs w:val="24"/>
        </w:rPr>
        <w:t>hands on</w:t>
      </w:r>
      <w:proofErr w:type="gramEnd"/>
      <w:r w:rsidRPr="004F3C3F">
        <w:rPr>
          <w:rFonts w:ascii="Arial" w:hAnsi="Arial" w:cs="Arial"/>
          <w:sz w:val="24"/>
          <w:szCs w:val="24"/>
        </w:rPr>
        <w:t xml:space="preserve"> deck in an effort to empower our people with information, so as to improve the quality of their lives. </w:t>
      </w:r>
      <w:proofErr w:type="gramStart"/>
      <w:r w:rsidRPr="004F3C3F">
        <w:rPr>
          <w:rFonts w:ascii="Arial" w:hAnsi="Arial" w:cs="Arial"/>
          <w:sz w:val="24"/>
          <w:szCs w:val="24"/>
        </w:rPr>
        <w:t>Lets</w:t>
      </w:r>
      <w:proofErr w:type="gramEnd"/>
      <w:r w:rsidRPr="004F3C3F">
        <w:rPr>
          <w:rFonts w:ascii="Arial" w:hAnsi="Arial" w:cs="Arial"/>
          <w:sz w:val="24"/>
          <w:szCs w:val="24"/>
        </w:rPr>
        <w:t xml:space="preserve"> utilize all available platforms, systems, tools and innovative ways to reach all our people with the message of government in the spirit of </w:t>
      </w:r>
      <w:r w:rsidRPr="004F3C3F">
        <w:rPr>
          <w:rFonts w:ascii="Arial" w:hAnsi="Arial" w:cs="Arial"/>
          <w:b/>
          <w:bCs/>
          <w:sz w:val="24"/>
          <w:szCs w:val="24"/>
        </w:rPr>
        <w:t>‘Leaving No One Behind’.</w:t>
      </w:r>
      <w:r w:rsidRPr="004F3C3F">
        <w:rPr>
          <w:rFonts w:ascii="Arial" w:hAnsi="Arial" w:cs="Arial"/>
          <w:sz w:val="24"/>
          <w:szCs w:val="24"/>
        </w:rPr>
        <w:t xml:space="preserve"> We must ensure that our people participate in the programme of building a ‘Modern, </w:t>
      </w:r>
      <w:r w:rsidRPr="004F3C3F">
        <w:rPr>
          <w:rFonts w:ascii="Arial" w:hAnsi="Arial" w:cs="Arial"/>
          <w:sz w:val="24"/>
          <w:szCs w:val="24"/>
        </w:rPr>
        <w:lastRenderedPageBreak/>
        <w:t>Growing and Successful Province as envisaged by the 6</w:t>
      </w:r>
      <w:r w:rsidRPr="004F3C3F">
        <w:rPr>
          <w:rFonts w:ascii="Arial" w:hAnsi="Arial" w:cs="Arial"/>
          <w:sz w:val="24"/>
          <w:szCs w:val="24"/>
          <w:vertAlign w:val="superscript"/>
        </w:rPr>
        <w:t>th</w:t>
      </w:r>
      <w:r w:rsidRPr="004F3C3F">
        <w:rPr>
          <w:rFonts w:ascii="Arial" w:hAnsi="Arial" w:cs="Arial"/>
          <w:sz w:val="24"/>
          <w:szCs w:val="24"/>
        </w:rPr>
        <w:t xml:space="preserve"> Administration and continued in the 7</w:t>
      </w:r>
      <w:r w:rsidRPr="004F3C3F">
        <w:rPr>
          <w:rFonts w:ascii="Arial" w:hAnsi="Arial" w:cs="Arial"/>
          <w:sz w:val="24"/>
          <w:szCs w:val="24"/>
          <w:vertAlign w:val="superscript"/>
        </w:rPr>
        <w:t>th</w:t>
      </w:r>
      <w:r w:rsidRPr="004F3C3F">
        <w:rPr>
          <w:rFonts w:ascii="Arial" w:hAnsi="Arial" w:cs="Arial"/>
          <w:sz w:val="24"/>
          <w:szCs w:val="24"/>
        </w:rPr>
        <w:t xml:space="preserve"> administration. </w:t>
      </w:r>
    </w:p>
    <w:p w14:paraId="0A008EB9" w14:textId="57031F01" w:rsidR="00691CC7" w:rsidRPr="004F3C3F" w:rsidRDefault="004620CD" w:rsidP="004F3C3F">
      <w:pPr>
        <w:spacing w:after="200" w:line="360" w:lineRule="auto"/>
        <w:jc w:val="both"/>
        <w:rPr>
          <w:rFonts w:ascii="Arial" w:hAnsi="Arial" w:cs="Arial"/>
          <w:b/>
          <w:i/>
          <w:sz w:val="24"/>
          <w:szCs w:val="24"/>
        </w:rPr>
      </w:pPr>
      <w:r w:rsidRPr="004F3C3F">
        <w:rPr>
          <w:rFonts w:ascii="Arial" w:hAnsi="Arial" w:cs="Arial"/>
          <w:sz w:val="24"/>
          <w:szCs w:val="24"/>
        </w:rPr>
        <w:t>Allow</w:t>
      </w:r>
      <w:r w:rsidR="00691CC7" w:rsidRPr="004F3C3F">
        <w:rPr>
          <w:rFonts w:ascii="Arial" w:hAnsi="Arial" w:cs="Arial"/>
          <w:sz w:val="24"/>
          <w:szCs w:val="24"/>
        </w:rPr>
        <w:t xml:space="preserve"> me close off with one of my favourite quotes from the prolific African intellectual, poet, theoretician, revolutionary, political organizer, nationalist and diplomat Amilcar Cabral. When addressing his colleagues through a party directive in 1965 he makes the following remarks which I believe we should carry with ourselves always as we execute our duties: </w:t>
      </w:r>
      <w:r w:rsidR="00691CC7" w:rsidRPr="004F3C3F">
        <w:rPr>
          <w:rFonts w:ascii="Arial" w:hAnsi="Arial" w:cs="Arial"/>
          <w:b/>
          <w:i/>
          <w:sz w:val="24"/>
          <w:szCs w:val="24"/>
        </w:rPr>
        <w:t>“We must practice revolutionary democracy in every aspect of our life. Every responsible member must have the courage of his responsibilities, exacting from others a proper respect for his work and properly respecting the work of others. Hide nothing from the masses of our people. Tell no lies. Expose lies whenever they are told. Mask no difficulties, mistakes, failures. Claim no easy victories.”</w:t>
      </w:r>
    </w:p>
    <w:p w14:paraId="526FFE7C" w14:textId="082546C4" w:rsidR="00691CC7" w:rsidRPr="001C188C" w:rsidRDefault="001C188C" w:rsidP="004F3C3F">
      <w:pPr>
        <w:spacing w:after="200" w:line="360" w:lineRule="auto"/>
        <w:jc w:val="both"/>
        <w:rPr>
          <w:rFonts w:ascii="Arial" w:hAnsi="Arial" w:cs="Arial"/>
          <w:b/>
          <w:i/>
          <w:sz w:val="24"/>
          <w:szCs w:val="24"/>
        </w:rPr>
      </w:pPr>
      <w:r w:rsidRPr="004F3C3F">
        <w:rPr>
          <w:rFonts w:ascii="Arial" w:hAnsi="Arial" w:cs="Arial"/>
          <w:b/>
          <w:i/>
          <w:sz w:val="24"/>
          <w:szCs w:val="24"/>
        </w:rPr>
        <w:t>Madam S</w:t>
      </w:r>
      <w:r w:rsidRPr="001C188C">
        <w:rPr>
          <w:rFonts w:ascii="Arial" w:hAnsi="Arial" w:cs="Arial"/>
          <w:b/>
          <w:i/>
          <w:sz w:val="24"/>
          <w:szCs w:val="24"/>
        </w:rPr>
        <w:t>peakers I therefore table this budget for consideration by the house.</w:t>
      </w:r>
    </w:p>
    <w:sectPr w:rsidR="00691CC7" w:rsidRPr="001C188C" w:rsidSect="0096767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7A9E8" w14:textId="77777777" w:rsidR="00593E66" w:rsidRDefault="00593E66" w:rsidP="00A5052B">
      <w:pPr>
        <w:spacing w:after="0" w:line="240" w:lineRule="auto"/>
      </w:pPr>
      <w:r>
        <w:separator/>
      </w:r>
    </w:p>
  </w:endnote>
  <w:endnote w:type="continuationSeparator" w:id="0">
    <w:p w14:paraId="31E303F0" w14:textId="77777777" w:rsidR="00593E66" w:rsidRDefault="00593E66" w:rsidP="00A5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711704"/>
      <w:docPartObj>
        <w:docPartGallery w:val="Page Numbers (Bottom of Page)"/>
        <w:docPartUnique/>
      </w:docPartObj>
    </w:sdtPr>
    <w:sdtContent>
      <w:sdt>
        <w:sdtPr>
          <w:id w:val="565050477"/>
          <w:docPartObj>
            <w:docPartGallery w:val="Page Numbers (Top of Page)"/>
            <w:docPartUnique/>
          </w:docPartObj>
        </w:sdtPr>
        <w:sdtContent>
          <w:p w14:paraId="3017D181" w14:textId="77777777" w:rsidR="00A5052B" w:rsidRDefault="00A5052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A0C25">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A0C25">
              <w:rPr>
                <w:b/>
                <w:noProof/>
              </w:rPr>
              <w:t>21</w:t>
            </w:r>
            <w:r>
              <w:rPr>
                <w:b/>
                <w:sz w:val="24"/>
                <w:szCs w:val="24"/>
              </w:rPr>
              <w:fldChar w:fldCharType="end"/>
            </w:r>
          </w:p>
        </w:sdtContent>
      </w:sdt>
    </w:sdtContent>
  </w:sdt>
  <w:p w14:paraId="1CCD0946" w14:textId="77777777" w:rsidR="00A5052B" w:rsidRDefault="00A50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FDC43" w14:textId="77777777" w:rsidR="00593E66" w:rsidRDefault="00593E66" w:rsidP="00A5052B">
      <w:pPr>
        <w:spacing w:after="0" w:line="240" w:lineRule="auto"/>
      </w:pPr>
      <w:r>
        <w:separator/>
      </w:r>
    </w:p>
  </w:footnote>
  <w:footnote w:type="continuationSeparator" w:id="0">
    <w:p w14:paraId="7AD4655C" w14:textId="77777777" w:rsidR="00593E66" w:rsidRDefault="00593E66" w:rsidP="00A50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F55EA"/>
    <w:multiLevelType w:val="hybridMultilevel"/>
    <w:tmpl w:val="5AA62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056DD"/>
    <w:multiLevelType w:val="multilevel"/>
    <w:tmpl w:val="4DEC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53853"/>
    <w:multiLevelType w:val="multilevel"/>
    <w:tmpl w:val="20C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8022F"/>
    <w:multiLevelType w:val="multilevel"/>
    <w:tmpl w:val="C1C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45465"/>
    <w:multiLevelType w:val="multilevel"/>
    <w:tmpl w:val="FF5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A5257"/>
    <w:multiLevelType w:val="hybridMultilevel"/>
    <w:tmpl w:val="29F4D46E"/>
    <w:lvl w:ilvl="0" w:tplc="1A72C6CC">
      <w:start w:val="1"/>
      <w:numFmt w:val="bullet"/>
      <w:lvlText w:val=""/>
      <w:lvlJc w:val="left"/>
      <w:pPr>
        <w:tabs>
          <w:tab w:val="num" w:pos="720"/>
        </w:tabs>
        <w:ind w:left="720" w:hanging="360"/>
      </w:pPr>
      <w:rPr>
        <w:rFonts w:ascii="Wingdings" w:hAnsi="Wingdings" w:hint="default"/>
      </w:rPr>
    </w:lvl>
    <w:lvl w:ilvl="1" w:tplc="269CB94E">
      <w:start w:val="1"/>
      <w:numFmt w:val="bullet"/>
      <w:lvlText w:val=""/>
      <w:lvlJc w:val="left"/>
      <w:pPr>
        <w:tabs>
          <w:tab w:val="num" w:pos="1440"/>
        </w:tabs>
        <w:ind w:left="1440" w:hanging="360"/>
      </w:pPr>
      <w:rPr>
        <w:rFonts w:ascii="Wingdings" w:hAnsi="Wingdings" w:hint="default"/>
      </w:rPr>
    </w:lvl>
    <w:lvl w:ilvl="2" w:tplc="63AC3DE4" w:tentative="1">
      <w:start w:val="1"/>
      <w:numFmt w:val="bullet"/>
      <w:lvlText w:val=""/>
      <w:lvlJc w:val="left"/>
      <w:pPr>
        <w:tabs>
          <w:tab w:val="num" w:pos="2160"/>
        </w:tabs>
        <w:ind w:left="2160" w:hanging="360"/>
      </w:pPr>
      <w:rPr>
        <w:rFonts w:ascii="Wingdings" w:hAnsi="Wingdings" w:hint="default"/>
      </w:rPr>
    </w:lvl>
    <w:lvl w:ilvl="3" w:tplc="9E26AB3A" w:tentative="1">
      <w:start w:val="1"/>
      <w:numFmt w:val="bullet"/>
      <w:lvlText w:val=""/>
      <w:lvlJc w:val="left"/>
      <w:pPr>
        <w:tabs>
          <w:tab w:val="num" w:pos="2880"/>
        </w:tabs>
        <w:ind w:left="2880" w:hanging="360"/>
      </w:pPr>
      <w:rPr>
        <w:rFonts w:ascii="Wingdings" w:hAnsi="Wingdings" w:hint="default"/>
      </w:rPr>
    </w:lvl>
    <w:lvl w:ilvl="4" w:tplc="67082DC0" w:tentative="1">
      <w:start w:val="1"/>
      <w:numFmt w:val="bullet"/>
      <w:lvlText w:val=""/>
      <w:lvlJc w:val="left"/>
      <w:pPr>
        <w:tabs>
          <w:tab w:val="num" w:pos="3600"/>
        </w:tabs>
        <w:ind w:left="3600" w:hanging="360"/>
      </w:pPr>
      <w:rPr>
        <w:rFonts w:ascii="Wingdings" w:hAnsi="Wingdings" w:hint="default"/>
      </w:rPr>
    </w:lvl>
    <w:lvl w:ilvl="5" w:tplc="A7A260E8" w:tentative="1">
      <w:start w:val="1"/>
      <w:numFmt w:val="bullet"/>
      <w:lvlText w:val=""/>
      <w:lvlJc w:val="left"/>
      <w:pPr>
        <w:tabs>
          <w:tab w:val="num" w:pos="4320"/>
        </w:tabs>
        <w:ind w:left="4320" w:hanging="360"/>
      </w:pPr>
      <w:rPr>
        <w:rFonts w:ascii="Wingdings" w:hAnsi="Wingdings" w:hint="default"/>
      </w:rPr>
    </w:lvl>
    <w:lvl w:ilvl="6" w:tplc="188AE5C6" w:tentative="1">
      <w:start w:val="1"/>
      <w:numFmt w:val="bullet"/>
      <w:lvlText w:val=""/>
      <w:lvlJc w:val="left"/>
      <w:pPr>
        <w:tabs>
          <w:tab w:val="num" w:pos="5040"/>
        </w:tabs>
        <w:ind w:left="5040" w:hanging="360"/>
      </w:pPr>
      <w:rPr>
        <w:rFonts w:ascii="Wingdings" w:hAnsi="Wingdings" w:hint="default"/>
      </w:rPr>
    </w:lvl>
    <w:lvl w:ilvl="7" w:tplc="9E406810" w:tentative="1">
      <w:start w:val="1"/>
      <w:numFmt w:val="bullet"/>
      <w:lvlText w:val=""/>
      <w:lvlJc w:val="left"/>
      <w:pPr>
        <w:tabs>
          <w:tab w:val="num" w:pos="5760"/>
        </w:tabs>
        <w:ind w:left="5760" w:hanging="360"/>
      </w:pPr>
      <w:rPr>
        <w:rFonts w:ascii="Wingdings" w:hAnsi="Wingdings" w:hint="default"/>
      </w:rPr>
    </w:lvl>
    <w:lvl w:ilvl="8" w:tplc="A284448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971BD"/>
    <w:multiLevelType w:val="hybridMultilevel"/>
    <w:tmpl w:val="7342413A"/>
    <w:lvl w:ilvl="0" w:tplc="8B7A47A6">
      <w:numFmt w:val="bullet"/>
      <w:lvlText w:val="•"/>
      <w:lvlJc w:val="left"/>
      <w:pPr>
        <w:ind w:left="1080" w:hanging="72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8B0ECE"/>
    <w:multiLevelType w:val="hybridMultilevel"/>
    <w:tmpl w:val="135C37A8"/>
    <w:lvl w:ilvl="0" w:tplc="8B7A47A6">
      <w:numFmt w:val="bullet"/>
      <w:lvlText w:val="•"/>
      <w:lvlJc w:val="left"/>
      <w:pPr>
        <w:ind w:left="1080" w:hanging="72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5BD2F0E"/>
    <w:multiLevelType w:val="hybridMultilevel"/>
    <w:tmpl w:val="C6CE3F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7C93ADF"/>
    <w:multiLevelType w:val="multilevel"/>
    <w:tmpl w:val="985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65120"/>
    <w:multiLevelType w:val="hybridMultilevel"/>
    <w:tmpl w:val="F60A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B49D1"/>
    <w:multiLevelType w:val="hybridMultilevel"/>
    <w:tmpl w:val="1C86998C"/>
    <w:lvl w:ilvl="0" w:tplc="27AC39AA">
      <w:start w:val="1"/>
      <w:numFmt w:val="bullet"/>
      <w:lvlText w:val=""/>
      <w:lvlJc w:val="left"/>
      <w:pPr>
        <w:tabs>
          <w:tab w:val="num" w:pos="720"/>
        </w:tabs>
        <w:ind w:left="720" w:hanging="360"/>
      </w:pPr>
      <w:rPr>
        <w:rFonts w:ascii="Wingdings" w:hAnsi="Wingdings" w:hint="default"/>
      </w:rPr>
    </w:lvl>
    <w:lvl w:ilvl="1" w:tplc="7C765ABC" w:tentative="1">
      <w:start w:val="1"/>
      <w:numFmt w:val="bullet"/>
      <w:lvlText w:val=""/>
      <w:lvlJc w:val="left"/>
      <w:pPr>
        <w:tabs>
          <w:tab w:val="num" w:pos="1440"/>
        </w:tabs>
        <w:ind w:left="1440" w:hanging="360"/>
      </w:pPr>
      <w:rPr>
        <w:rFonts w:ascii="Wingdings" w:hAnsi="Wingdings" w:hint="default"/>
      </w:rPr>
    </w:lvl>
    <w:lvl w:ilvl="2" w:tplc="57A82A42" w:tentative="1">
      <w:start w:val="1"/>
      <w:numFmt w:val="bullet"/>
      <w:lvlText w:val=""/>
      <w:lvlJc w:val="left"/>
      <w:pPr>
        <w:tabs>
          <w:tab w:val="num" w:pos="2160"/>
        </w:tabs>
        <w:ind w:left="2160" w:hanging="360"/>
      </w:pPr>
      <w:rPr>
        <w:rFonts w:ascii="Wingdings" w:hAnsi="Wingdings" w:hint="default"/>
      </w:rPr>
    </w:lvl>
    <w:lvl w:ilvl="3" w:tplc="B46AC5CC" w:tentative="1">
      <w:start w:val="1"/>
      <w:numFmt w:val="bullet"/>
      <w:lvlText w:val=""/>
      <w:lvlJc w:val="left"/>
      <w:pPr>
        <w:tabs>
          <w:tab w:val="num" w:pos="2880"/>
        </w:tabs>
        <w:ind w:left="2880" w:hanging="360"/>
      </w:pPr>
      <w:rPr>
        <w:rFonts w:ascii="Wingdings" w:hAnsi="Wingdings" w:hint="default"/>
      </w:rPr>
    </w:lvl>
    <w:lvl w:ilvl="4" w:tplc="CD3AC9F2" w:tentative="1">
      <w:start w:val="1"/>
      <w:numFmt w:val="bullet"/>
      <w:lvlText w:val=""/>
      <w:lvlJc w:val="left"/>
      <w:pPr>
        <w:tabs>
          <w:tab w:val="num" w:pos="3600"/>
        </w:tabs>
        <w:ind w:left="3600" w:hanging="360"/>
      </w:pPr>
      <w:rPr>
        <w:rFonts w:ascii="Wingdings" w:hAnsi="Wingdings" w:hint="default"/>
      </w:rPr>
    </w:lvl>
    <w:lvl w:ilvl="5" w:tplc="E4E24D84" w:tentative="1">
      <w:start w:val="1"/>
      <w:numFmt w:val="bullet"/>
      <w:lvlText w:val=""/>
      <w:lvlJc w:val="left"/>
      <w:pPr>
        <w:tabs>
          <w:tab w:val="num" w:pos="4320"/>
        </w:tabs>
        <w:ind w:left="4320" w:hanging="360"/>
      </w:pPr>
      <w:rPr>
        <w:rFonts w:ascii="Wingdings" w:hAnsi="Wingdings" w:hint="default"/>
      </w:rPr>
    </w:lvl>
    <w:lvl w:ilvl="6" w:tplc="4062395E" w:tentative="1">
      <w:start w:val="1"/>
      <w:numFmt w:val="bullet"/>
      <w:lvlText w:val=""/>
      <w:lvlJc w:val="left"/>
      <w:pPr>
        <w:tabs>
          <w:tab w:val="num" w:pos="5040"/>
        </w:tabs>
        <w:ind w:left="5040" w:hanging="360"/>
      </w:pPr>
      <w:rPr>
        <w:rFonts w:ascii="Wingdings" w:hAnsi="Wingdings" w:hint="default"/>
      </w:rPr>
    </w:lvl>
    <w:lvl w:ilvl="7" w:tplc="25F46462" w:tentative="1">
      <w:start w:val="1"/>
      <w:numFmt w:val="bullet"/>
      <w:lvlText w:val=""/>
      <w:lvlJc w:val="left"/>
      <w:pPr>
        <w:tabs>
          <w:tab w:val="num" w:pos="5760"/>
        </w:tabs>
        <w:ind w:left="5760" w:hanging="360"/>
      </w:pPr>
      <w:rPr>
        <w:rFonts w:ascii="Wingdings" w:hAnsi="Wingdings" w:hint="default"/>
      </w:rPr>
    </w:lvl>
    <w:lvl w:ilvl="8" w:tplc="90965C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152E9A"/>
    <w:multiLevelType w:val="multilevel"/>
    <w:tmpl w:val="1280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C2520C"/>
    <w:multiLevelType w:val="hybridMultilevel"/>
    <w:tmpl w:val="DFC299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51009CF"/>
    <w:multiLevelType w:val="multilevel"/>
    <w:tmpl w:val="0234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74CBF"/>
    <w:multiLevelType w:val="hybridMultilevel"/>
    <w:tmpl w:val="EDACA0B6"/>
    <w:lvl w:ilvl="0" w:tplc="8B7A47A6">
      <w:numFmt w:val="bullet"/>
      <w:lvlText w:val="•"/>
      <w:lvlJc w:val="left"/>
      <w:pPr>
        <w:ind w:left="1080" w:hanging="72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D8B74F7"/>
    <w:multiLevelType w:val="hybridMultilevel"/>
    <w:tmpl w:val="D01695CC"/>
    <w:lvl w:ilvl="0" w:tplc="233069B0">
      <w:start w:val="1"/>
      <w:numFmt w:val="bullet"/>
      <w:lvlText w:val=""/>
      <w:lvlJc w:val="left"/>
      <w:pPr>
        <w:tabs>
          <w:tab w:val="num" w:pos="720"/>
        </w:tabs>
        <w:ind w:left="720" w:hanging="360"/>
      </w:pPr>
      <w:rPr>
        <w:rFonts w:ascii="Wingdings" w:hAnsi="Wingdings" w:hint="default"/>
      </w:rPr>
    </w:lvl>
    <w:lvl w:ilvl="1" w:tplc="DC7C3E48">
      <w:start w:val="1"/>
      <w:numFmt w:val="bullet"/>
      <w:lvlText w:val=""/>
      <w:lvlJc w:val="left"/>
      <w:pPr>
        <w:tabs>
          <w:tab w:val="num" w:pos="1440"/>
        </w:tabs>
        <w:ind w:left="1440" w:hanging="360"/>
      </w:pPr>
      <w:rPr>
        <w:rFonts w:ascii="Wingdings" w:hAnsi="Wingdings" w:hint="default"/>
      </w:rPr>
    </w:lvl>
    <w:lvl w:ilvl="2" w:tplc="A9B2A992" w:tentative="1">
      <w:start w:val="1"/>
      <w:numFmt w:val="bullet"/>
      <w:lvlText w:val=""/>
      <w:lvlJc w:val="left"/>
      <w:pPr>
        <w:tabs>
          <w:tab w:val="num" w:pos="2160"/>
        </w:tabs>
        <w:ind w:left="2160" w:hanging="360"/>
      </w:pPr>
      <w:rPr>
        <w:rFonts w:ascii="Wingdings" w:hAnsi="Wingdings" w:hint="default"/>
      </w:rPr>
    </w:lvl>
    <w:lvl w:ilvl="3" w:tplc="B95817C8" w:tentative="1">
      <w:start w:val="1"/>
      <w:numFmt w:val="bullet"/>
      <w:lvlText w:val=""/>
      <w:lvlJc w:val="left"/>
      <w:pPr>
        <w:tabs>
          <w:tab w:val="num" w:pos="2880"/>
        </w:tabs>
        <w:ind w:left="2880" w:hanging="360"/>
      </w:pPr>
      <w:rPr>
        <w:rFonts w:ascii="Wingdings" w:hAnsi="Wingdings" w:hint="default"/>
      </w:rPr>
    </w:lvl>
    <w:lvl w:ilvl="4" w:tplc="B88EBEEC" w:tentative="1">
      <w:start w:val="1"/>
      <w:numFmt w:val="bullet"/>
      <w:lvlText w:val=""/>
      <w:lvlJc w:val="left"/>
      <w:pPr>
        <w:tabs>
          <w:tab w:val="num" w:pos="3600"/>
        </w:tabs>
        <w:ind w:left="3600" w:hanging="360"/>
      </w:pPr>
      <w:rPr>
        <w:rFonts w:ascii="Wingdings" w:hAnsi="Wingdings" w:hint="default"/>
      </w:rPr>
    </w:lvl>
    <w:lvl w:ilvl="5" w:tplc="0F7C5F78" w:tentative="1">
      <w:start w:val="1"/>
      <w:numFmt w:val="bullet"/>
      <w:lvlText w:val=""/>
      <w:lvlJc w:val="left"/>
      <w:pPr>
        <w:tabs>
          <w:tab w:val="num" w:pos="4320"/>
        </w:tabs>
        <w:ind w:left="4320" w:hanging="360"/>
      </w:pPr>
      <w:rPr>
        <w:rFonts w:ascii="Wingdings" w:hAnsi="Wingdings" w:hint="default"/>
      </w:rPr>
    </w:lvl>
    <w:lvl w:ilvl="6" w:tplc="F5E26D86" w:tentative="1">
      <w:start w:val="1"/>
      <w:numFmt w:val="bullet"/>
      <w:lvlText w:val=""/>
      <w:lvlJc w:val="left"/>
      <w:pPr>
        <w:tabs>
          <w:tab w:val="num" w:pos="5040"/>
        </w:tabs>
        <w:ind w:left="5040" w:hanging="360"/>
      </w:pPr>
      <w:rPr>
        <w:rFonts w:ascii="Wingdings" w:hAnsi="Wingdings" w:hint="default"/>
      </w:rPr>
    </w:lvl>
    <w:lvl w:ilvl="7" w:tplc="50CC1DF2" w:tentative="1">
      <w:start w:val="1"/>
      <w:numFmt w:val="bullet"/>
      <w:lvlText w:val=""/>
      <w:lvlJc w:val="left"/>
      <w:pPr>
        <w:tabs>
          <w:tab w:val="num" w:pos="5760"/>
        </w:tabs>
        <w:ind w:left="5760" w:hanging="360"/>
      </w:pPr>
      <w:rPr>
        <w:rFonts w:ascii="Wingdings" w:hAnsi="Wingdings" w:hint="default"/>
      </w:rPr>
    </w:lvl>
    <w:lvl w:ilvl="8" w:tplc="29CAB74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D2EAA"/>
    <w:multiLevelType w:val="multilevel"/>
    <w:tmpl w:val="F52C34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1B45230"/>
    <w:multiLevelType w:val="hybridMultilevel"/>
    <w:tmpl w:val="7264E5C0"/>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749F57BB"/>
    <w:multiLevelType w:val="hybridMultilevel"/>
    <w:tmpl w:val="EA8203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17420790">
    <w:abstractNumId w:val="12"/>
  </w:num>
  <w:num w:numId="2" w16cid:durableId="291205426">
    <w:abstractNumId w:val="4"/>
  </w:num>
  <w:num w:numId="3" w16cid:durableId="849291388">
    <w:abstractNumId w:val="14"/>
  </w:num>
  <w:num w:numId="4" w16cid:durableId="1271425591">
    <w:abstractNumId w:val="11"/>
  </w:num>
  <w:num w:numId="5" w16cid:durableId="1266423172">
    <w:abstractNumId w:val="18"/>
  </w:num>
  <w:num w:numId="6" w16cid:durableId="1942955576">
    <w:abstractNumId w:val="17"/>
  </w:num>
  <w:num w:numId="7" w16cid:durableId="664169168">
    <w:abstractNumId w:val="5"/>
  </w:num>
  <w:num w:numId="8" w16cid:durableId="479659371">
    <w:abstractNumId w:val="16"/>
  </w:num>
  <w:num w:numId="9" w16cid:durableId="1325007439">
    <w:abstractNumId w:val="19"/>
  </w:num>
  <w:num w:numId="10" w16cid:durableId="962659073">
    <w:abstractNumId w:val="7"/>
  </w:num>
  <w:num w:numId="11" w16cid:durableId="1275944579">
    <w:abstractNumId w:val="15"/>
  </w:num>
  <w:num w:numId="12" w16cid:durableId="581182356">
    <w:abstractNumId w:val="6"/>
  </w:num>
  <w:num w:numId="13" w16cid:durableId="1639921069">
    <w:abstractNumId w:val="13"/>
  </w:num>
  <w:num w:numId="14" w16cid:durableId="1373648218">
    <w:abstractNumId w:val="2"/>
  </w:num>
  <w:num w:numId="15" w16cid:durableId="1941791336">
    <w:abstractNumId w:val="9"/>
  </w:num>
  <w:num w:numId="16" w16cid:durableId="839541767">
    <w:abstractNumId w:val="3"/>
  </w:num>
  <w:num w:numId="17" w16cid:durableId="832716742">
    <w:abstractNumId w:val="1"/>
  </w:num>
  <w:num w:numId="18" w16cid:durableId="603466773">
    <w:abstractNumId w:val="0"/>
  </w:num>
  <w:num w:numId="19" w16cid:durableId="1461455699">
    <w:abstractNumId w:val="10"/>
  </w:num>
  <w:num w:numId="20" w16cid:durableId="1850944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B2"/>
    <w:rsid w:val="00006C2C"/>
    <w:rsid w:val="0002572B"/>
    <w:rsid w:val="0006191C"/>
    <w:rsid w:val="00086587"/>
    <w:rsid w:val="000B6C4C"/>
    <w:rsid w:val="000E1992"/>
    <w:rsid w:val="000F632C"/>
    <w:rsid w:val="001565D3"/>
    <w:rsid w:val="00186430"/>
    <w:rsid w:val="001B1645"/>
    <w:rsid w:val="001C188C"/>
    <w:rsid w:val="001D20BE"/>
    <w:rsid w:val="002200A6"/>
    <w:rsid w:val="00272F4D"/>
    <w:rsid w:val="00293F32"/>
    <w:rsid w:val="002B5DAC"/>
    <w:rsid w:val="0035793E"/>
    <w:rsid w:val="00357F2C"/>
    <w:rsid w:val="00375BA7"/>
    <w:rsid w:val="003814AA"/>
    <w:rsid w:val="003B2CA0"/>
    <w:rsid w:val="003E0D52"/>
    <w:rsid w:val="0042793A"/>
    <w:rsid w:val="00450A49"/>
    <w:rsid w:val="004620CD"/>
    <w:rsid w:val="00462639"/>
    <w:rsid w:val="00492435"/>
    <w:rsid w:val="00494DCA"/>
    <w:rsid w:val="004F3C3F"/>
    <w:rsid w:val="00504B9C"/>
    <w:rsid w:val="0052522D"/>
    <w:rsid w:val="00564A19"/>
    <w:rsid w:val="005722B8"/>
    <w:rsid w:val="00581847"/>
    <w:rsid w:val="00593E66"/>
    <w:rsid w:val="005C4655"/>
    <w:rsid w:val="00601877"/>
    <w:rsid w:val="00647B0A"/>
    <w:rsid w:val="00657976"/>
    <w:rsid w:val="0066573E"/>
    <w:rsid w:val="00676E67"/>
    <w:rsid w:val="00691CC7"/>
    <w:rsid w:val="006C508F"/>
    <w:rsid w:val="006D2D97"/>
    <w:rsid w:val="007C1F3A"/>
    <w:rsid w:val="0080603B"/>
    <w:rsid w:val="008259ED"/>
    <w:rsid w:val="0087425F"/>
    <w:rsid w:val="008E764C"/>
    <w:rsid w:val="008F4D66"/>
    <w:rsid w:val="00903FC9"/>
    <w:rsid w:val="0090400A"/>
    <w:rsid w:val="00933944"/>
    <w:rsid w:val="00967670"/>
    <w:rsid w:val="00971CB2"/>
    <w:rsid w:val="009B6944"/>
    <w:rsid w:val="00A32937"/>
    <w:rsid w:val="00A428F0"/>
    <w:rsid w:val="00A5052B"/>
    <w:rsid w:val="00A71F78"/>
    <w:rsid w:val="00AB107E"/>
    <w:rsid w:val="00AC1668"/>
    <w:rsid w:val="00AD275E"/>
    <w:rsid w:val="00B04F2F"/>
    <w:rsid w:val="00B101AD"/>
    <w:rsid w:val="00B20A85"/>
    <w:rsid w:val="00B2729C"/>
    <w:rsid w:val="00B3541D"/>
    <w:rsid w:val="00B80932"/>
    <w:rsid w:val="00BA3529"/>
    <w:rsid w:val="00BB6279"/>
    <w:rsid w:val="00BC0128"/>
    <w:rsid w:val="00BE276C"/>
    <w:rsid w:val="00C35641"/>
    <w:rsid w:val="00C35803"/>
    <w:rsid w:val="00C35FA9"/>
    <w:rsid w:val="00C82DBB"/>
    <w:rsid w:val="00C90769"/>
    <w:rsid w:val="00C92CCF"/>
    <w:rsid w:val="00CC3C87"/>
    <w:rsid w:val="00D36762"/>
    <w:rsid w:val="00D66927"/>
    <w:rsid w:val="00DD1B9C"/>
    <w:rsid w:val="00DE6520"/>
    <w:rsid w:val="00DF1B47"/>
    <w:rsid w:val="00E14D79"/>
    <w:rsid w:val="00E25572"/>
    <w:rsid w:val="00E340A3"/>
    <w:rsid w:val="00E51BB5"/>
    <w:rsid w:val="00E61549"/>
    <w:rsid w:val="00E66B8F"/>
    <w:rsid w:val="00E86633"/>
    <w:rsid w:val="00EC11CF"/>
    <w:rsid w:val="00EC7654"/>
    <w:rsid w:val="00F14F67"/>
    <w:rsid w:val="00F23F20"/>
    <w:rsid w:val="00F25FD5"/>
    <w:rsid w:val="00F31821"/>
    <w:rsid w:val="00F3646B"/>
    <w:rsid w:val="00F70F97"/>
    <w:rsid w:val="00FA0C25"/>
    <w:rsid w:val="00FA5D4B"/>
    <w:rsid w:val="00FE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6F60"/>
  <w15:docId w15:val="{C8F7F7A0-A4DA-48D6-A10D-DB7B26D9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67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B9C"/>
    <w:pPr>
      <w:ind w:left="720"/>
      <w:contextualSpacing/>
    </w:pPr>
  </w:style>
  <w:style w:type="paragraph" w:styleId="NormalWeb">
    <w:name w:val="Normal (Web)"/>
    <w:basedOn w:val="Normal"/>
    <w:uiPriority w:val="99"/>
    <w:semiHidden/>
    <w:unhideWhenUsed/>
    <w:rsid w:val="00504B9C"/>
    <w:rPr>
      <w:rFonts w:ascii="Times New Roman" w:hAnsi="Times New Roman" w:cs="Times New Roman"/>
      <w:sz w:val="24"/>
      <w:szCs w:val="24"/>
    </w:rPr>
  </w:style>
  <w:style w:type="paragraph" w:styleId="Header">
    <w:name w:val="header"/>
    <w:basedOn w:val="Normal"/>
    <w:link w:val="HeaderChar"/>
    <w:uiPriority w:val="99"/>
    <w:semiHidden/>
    <w:unhideWhenUsed/>
    <w:rsid w:val="00A505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52B"/>
  </w:style>
  <w:style w:type="paragraph" w:styleId="Footer">
    <w:name w:val="footer"/>
    <w:basedOn w:val="Normal"/>
    <w:link w:val="FooterChar"/>
    <w:uiPriority w:val="99"/>
    <w:unhideWhenUsed/>
    <w:rsid w:val="00A50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86317">
      <w:bodyDiv w:val="1"/>
      <w:marLeft w:val="0"/>
      <w:marRight w:val="0"/>
      <w:marTop w:val="0"/>
      <w:marBottom w:val="0"/>
      <w:divBdr>
        <w:top w:val="none" w:sz="0" w:space="0" w:color="auto"/>
        <w:left w:val="none" w:sz="0" w:space="0" w:color="auto"/>
        <w:bottom w:val="none" w:sz="0" w:space="0" w:color="auto"/>
        <w:right w:val="none" w:sz="0" w:space="0" w:color="auto"/>
      </w:divBdr>
    </w:div>
    <w:div w:id="356929231">
      <w:bodyDiv w:val="1"/>
      <w:marLeft w:val="0"/>
      <w:marRight w:val="0"/>
      <w:marTop w:val="0"/>
      <w:marBottom w:val="0"/>
      <w:divBdr>
        <w:top w:val="none" w:sz="0" w:space="0" w:color="auto"/>
        <w:left w:val="none" w:sz="0" w:space="0" w:color="auto"/>
        <w:bottom w:val="none" w:sz="0" w:space="0" w:color="auto"/>
        <w:right w:val="none" w:sz="0" w:space="0" w:color="auto"/>
      </w:divBdr>
    </w:div>
    <w:div w:id="365328427">
      <w:bodyDiv w:val="1"/>
      <w:marLeft w:val="0"/>
      <w:marRight w:val="0"/>
      <w:marTop w:val="0"/>
      <w:marBottom w:val="0"/>
      <w:divBdr>
        <w:top w:val="none" w:sz="0" w:space="0" w:color="auto"/>
        <w:left w:val="none" w:sz="0" w:space="0" w:color="auto"/>
        <w:bottom w:val="none" w:sz="0" w:space="0" w:color="auto"/>
        <w:right w:val="none" w:sz="0" w:space="0" w:color="auto"/>
      </w:divBdr>
      <w:divsChild>
        <w:div w:id="151025306">
          <w:marLeft w:val="0"/>
          <w:marRight w:val="0"/>
          <w:marTop w:val="0"/>
          <w:marBottom w:val="0"/>
          <w:divBdr>
            <w:top w:val="none" w:sz="0" w:space="0" w:color="auto"/>
            <w:left w:val="none" w:sz="0" w:space="0" w:color="auto"/>
            <w:bottom w:val="none" w:sz="0" w:space="0" w:color="auto"/>
            <w:right w:val="none" w:sz="0" w:space="0" w:color="auto"/>
          </w:divBdr>
          <w:divsChild>
            <w:div w:id="1927567843">
              <w:marLeft w:val="0"/>
              <w:marRight w:val="0"/>
              <w:marTop w:val="0"/>
              <w:marBottom w:val="0"/>
              <w:divBdr>
                <w:top w:val="none" w:sz="0" w:space="0" w:color="auto"/>
                <w:left w:val="none" w:sz="0" w:space="0" w:color="auto"/>
                <w:bottom w:val="none" w:sz="0" w:space="0" w:color="auto"/>
                <w:right w:val="none" w:sz="0" w:space="0" w:color="auto"/>
              </w:divBdr>
              <w:divsChild>
                <w:div w:id="461852750">
                  <w:marLeft w:val="0"/>
                  <w:marRight w:val="0"/>
                  <w:marTop w:val="0"/>
                  <w:marBottom w:val="0"/>
                  <w:divBdr>
                    <w:top w:val="none" w:sz="0" w:space="0" w:color="auto"/>
                    <w:left w:val="none" w:sz="0" w:space="0" w:color="auto"/>
                    <w:bottom w:val="none" w:sz="0" w:space="0" w:color="auto"/>
                    <w:right w:val="none" w:sz="0" w:space="0" w:color="auto"/>
                  </w:divBdr>
                  <w:divsChild>
                    <w:div w:id="298728590">
                      <w:marLeft w:val="0"/>
                      <w:marRight w:val="0"/>
                      <w:marTop w:val="0"/>
                      <w:marBottom w:val="0"/>
                      <w:divBdr>
                        <w:top w:val="none" w:sz="0" w:space="0" w:color="auto"/>
                        <w:left w:val="none" w:sz="0" w:space="0" w:color="auto"/>
                        <w:bottom w:val="none" w:sz="0" w:space="0" w:color="auto"/>
                        <w:right w:val="none" w:sz="0" w:space="0" w:color="auto"/>
                      </w:divBdr>
                      <w:divsChild>
                        <w:div w:id="1769422226">
                          <w:marLeft w:val="0"/>
                          <w:marRight w:val="0"/>
                          <w:marTop w:val="0"/>
                          <w:marBottom w:val="0"/>
                          <w:divBdr>
                            <w:top w:val="none" w:sz="0" w:space="0" w:color="auto"/>
                            <w:left w:val="none" w:sz="0" w:space="0" w:color="auto"/>
                            <w:bottom w:val="none" w:sz="0" w:space="0" w:color="auto"/>
                            <w:right w:val="none" w:sz="0" w:space="0" w:color="auto"/>
                          </w:divBdr>
                          <w:divsChild>
                            <w:div w:id="16244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866867">
      <w:bodyDiv w:val="1"/>
      <w:marLeft w:val="0"/>
      <w:marRight w:val="0"/>
      <w:marTop w:val="0"/>
      <w:marBottom w:val="0"/>
      <w:divBdr>
        <w:top w:val="none" w:sz="0" w:space="0" w:color="auto"/>
        <w:left w:val="none" w:sz="0" w:space="0" w:color="auto"/>
        <w:bottom w:val="none" w:sz="0" w:space="0" w:color="auto"/>
        <w:right w:val="none" w:sz="0" w:space="0" w:color="auto"/>
      </w:divBdr>
    </w:div>
    <w:div w:id="741101644">
      <w:bodyDiv w:val="1"/>
      <w:marLeft w:val="0"/>
      <w:marRight w:val="0"/>
      <w:marTop w:val="0"/>
      <w:marBottom w:val="0"/>
      <w:divBdr>
        <w:top w:val="none" w:sz="0" w:space="0" w:color="auto"/>
        <w:left w:val="none" w:sz="0" w:space="0" w:color="auto"/>
        <w:bottom w:val="none" w:sz="0" w:space="0" w:color="auto"/>
        <w:right w:val="none" w:sz="0" w:space="0" w:color="auto"/>
      </w:divBdr>
    </w:div>
    <w:div w:id="792941809">
      <w:bodyDiv w:val="1"/>
      <w:marLeft w:val="0"/>
      <w:marRight w:val="0"/>
      <w:marTop w:val="0"/>
      <w:marBottom w:val="0"/>
      <w:divBdr>
        <w:top w:val="none" w:sz="0" w:space="0" w:color="auto"/>
        <w:left w:val="none" w:sz="0" w:space="0" w:color="auto"/>
        <w:bottom w:val="none" w:sz="0" w:space="0" w:color="auto"/>
        <w:right w:val="none" w:sz="0" w:space="0" w:color="auto"/>
      </w:divBdr>
      <w:divsChild>
        <w:div w:id="663048343">
          <w:marLeft w:val="1080"/>
          <w:marRight w:val="0"/>
          <w:marTop w:val="100"/>
          <w:marBottom w:val="0"/>
          <w:divBdr>
            <w:top w:val="none" w:sz="0" w:space="0" w:color="auto"/>
            <w:left w:val="none" w:sz="0" w:space="0" w:color="auto"/>
            <w:bottom w:val="none" w:sz="0" w:space="0" w:color="auto"/>
            <w:right w:val="none" w:sz="0" w:space="0" w:color="auto"/>
          </w:divBdr>
        </w:div>
        <w:div w:id="554045252">
          <w:marLeft w:val="1080"/>
          <w:marRight w:val="0"/>
          <w:marTop w:val="100"/>
          <w:marBottom w:val="0"/>
          <w:divBdr>
            <w:top w:val="none" w:sz="0" w:space="0" w:color="auto"/>
            <w:left w:val="none" w:sz="0" w:space="0" w:color="auto"/>
            <w:bottom w:val="none" w:sz="0" w:space="0" w:color="auto"/>
            <w:right w:val="none" w:sz="0" w:space="0" w:color="auto"/>
          </w:divBdr>
        </w:div>
      </w:divsChild>
    </w:div>
    <w:div w:id="793912403">
      <w:bodyDiv w:val="1"/>
      <w:marLeft w:val="0"/>
      <w:marRight w:val="0"/>
      <w:marTop w:val="0"/>
      <w:marBottom w:val="0"/>
      <w:divBdr>
        <w:top w:val="none" w:sz="0" w:space="0" w:color="auto"/>
        <w:left w:val="none" w:sz="0" w:space="0" w:color="auto"/>
        <w:bottom w:val="none" w:sz="0" w:space="0" w:color="auto"/>
        <w:right w:val="none" w:sz="0" w:space="0" w:color="auto"/>
      </w:divBdr>
    </w:div>
    <w:div w:id="794058939">
      <w:bodyDiv w:val="1"/>
      <w:marLeft w:val="0"/>
      <w:marRight w:val="0"/>
      <w:marTop w:val="0"/>
      <w:marBottom w:val="0"/>
      <w:divBdr>
        <w:top w:val="none" w:sz="0" w:space="0" w:color="auto"/>
        <w:left w:val="none" w:sz="0" w:space="0" w:color="auto"/>
        <w:bottom w:val="none" w:sz="0" w:space="0" w:color="auto"/>
        <w:right w:val="none" w:sz="0" w:space="0" w:color="auto"/>
      </w:divBdr>
      <w:divsChild>
        <w:div w:id="1416243705">
          <w:marLeft w:val="0"/>
          <w:marRight w:val="0"/>
          <w:marTop w:val="0"/>
          <w:marBottom w:val="0"/>
          <w:divBdr>
            <w:top w:val="none" w:sz="0" w:space="0" w:color="auto"/>
            <w:left w:val="none" w:sz="0" w:space="0" w:color="auto"/>
            <w:bottom w:val="none" w:sz="0" w:space="0" w:color="auto"/>
            <w:right w:val="none" w:sz="0" w:space="0" w:color="auto"/>
          </w:divBdr>
        </w:div>
        <w:div w:id="1473014322">
          <w:marLeft w:val="0"/>
          <w:marRight w:val="0"/>
          <w:marTop w:val="0"/>
          <w:marBottom w:val="0"/>
          <w:divBdr>
            <w:top w:val="none" w:sz="0" w:space="0" w:color="auto"/>
            <w:left w:val="none" w:sz="0" w:space="0" w:color="auto"/>
            <w:bottom w:val="none" w:sz="0" w:space="0" w:color="auto"/>
            <w:right w:val="none" w:sz="0" w:space="0" w:color="auto"/>
          </w:divBdr>
        </w:div>
        <w:div w:id="938759575">
          <w:marLeft w:val="0"/>
          <w:marRight w:val="0"/>
          <w:marTop w:val="0"/>
          <w:marBottom w:val="0"/>
          <w:divBdr>
            <w:top w:val="none" w:sz="0" w:space="0" w:color="auto"/>
            <w:left w:val="none" w:sz="0" w:space="0" w:color="auto"/>
            <w:bottom w:val="none" w:sz="0" w:space="0" w:color="auto"/>
            <w:right w:val="none" w:sz="0" w:space="0" w:color="auto"/>
          </w:divBdr>
        </w:div>
      </w:divsChild>
    </w:div>
    <w:div w:id="941915810">
      <w:bodyDiv w:val="1"/>
      <w:marLeft w:val="0"/>
      <w:marRight w:val="0"/>
      <w:marTop w:val="0"/>
      <w:marBottom w:val="0"/>
      <w:divBdr>
        <w:top w:val="none" w:sz="0" w:space="0" w:color="auto"/>
        <w:left w:val="none" w:sz="0" w:space="0" w:color="auto"/>
        <w:bottom w:val="none" w:sz="0" w:space="0" w:color="auto"/>
        <w:right w:val="none" w:sz="0" w:space="0" w:color="auto"/>
      </w:divBdr>
    </w:div>
    <w:div w:id="962227581">
      <w:bodyDiv w:val="1"/>
      <w:marLeft w:val="0"/>
      <w:marRight w:val="0"/>
      <w:marTop w:val="0"/>
      <w:marBottom w:val="0"/>
      <w:divBdr>
        <w:top w:val="none" w:sz="0" w:space="0" w:color="auto"/>
        <w:left w:val="none" w:sz="0" w:space="0" w:color="auto"/>
        <w:bottom w:val="none" w:sz="0" w:space="0" w:color="auto"/>
        <w:right w:val="none" w:sz="0" w:space="0" w:color="auto"/>
      </w:divBdr>
    </w:div>
    <w:div w:id="1064835726">
      <w:bodyDiv w:val="1"/>
      <w:marLeft w:val="0"/>
      <w:marRight w:val="0"/>
      <w:marTop w:val="0"/>
      <w:marBottom w:val="0"/>
      <w:divBdr>
        <w:top w:val="none" w:sz="0" w:space="0" w:color="auto"/>
        <w:left w:val="none" w:sz="0" w:space="0" w:color="auto"/>
        <w:bottom w:val="none" w:sz="0" w:space="0" w:color="auto"/>
        <w:right w:val="none" w:sz="0" w:space="0" w:color="auto"/>
      </w:divBdr>
    </w:div>
    <w:div w:id="1065758028">
      <w:bodyDiv w:val="1"/>
      <w:marLeft w:val="0"/>
      <w:marRight w:val="0"/>
      <w:marTop w:val="0"/>
      <w:marBottom w:val="0"/>
      <w:divBdr>
        <w:top w:val="none" w:sz="0" w:space="0" w:color="auto"/>
        <w:left w:val="none" w:sz="0" w:space="0" w:color="auto"/>
        <w:bottom w:val="none" w:sz="0" w:space="0" w:color="auto"/>
        <w:right w:val="none" w:sz="0" w:space="0" w:color="auto"/>
      </w:divBdr>
      <w:divsChild>
        <w:div w:id="1863938795">
          <w:marLeft w:val="1080"/>
          <w:marRight w:val="0"/>
          <w:marTop w:val="100"/>
          <w:marBottom w:val="0"/>
          <w:divBdr>
            <w:top w:val="none" w:sz="0" w:space="0" w:color="auto"/>
            <w:left w:val="none" w:sz="0" w:space="0" w:color="auto"/>
            <w:bottom w:val="none" w:sz="0" w:space="0" w:color="auto"/>
            <w:right w:val="none" w:sz="0" w:space="0" w:color="auto"/>
          </w:divBdr>
        </w:div>
      </w:divsChild>
    </w:div>
    <w:div w:id="1067998112">
      <w:bodyDiv w:val="1"/>
      <w:marLeft w:val="0"/>
      <w:marRight w:val="0"/>
      <w:marTop w:val="0"/>
      <w:marBottom w:val="0"/>
      <w:divBdr>
        <w:top w:val="none" w:sz="0" w:space="0" w:color="auto"/>
        <w:left w:val="none" w:sz="0" w:space="0" w:color="auto"/>
        <w:bottom w:val="none" w:sz="0" w:space="0" w:color="auto"/>
        <w:right w:val="none" w:sz="0" w:space="0" w:color="auto"/>
      </w:divBdr>
      <w:divsChild>
        <w:div w:id="986786467">
          <w:marLeft w:val="360"/>
          <w:marRight w:val="0"/>
          <w:marTop w:val="200"/>
          <w:marBottom w:val="0"/>
          <w:divBdr>
            <w:top w:val="none" w:sz="0" w:space="0" w:color="auto"/>
            <w:left w:val="none" w:sz="0" w:space="0" w:color="auto"/>
            <w:bottom w:val="none" w:sz="0" w:space="0" w:color="auto"/>
            <w:right w:val="none" w:sz="0" w:space="0" w:color="auto"/>
          </w:divBdr>
        </w:div>
      </w:divsChild>
    </w:div>
    <w:div w:id="1234312576">
      <w:bodyDiv w:val="1"/>
      <w:marLeft w:val="0"/>
      <w:marRight w:val="0"/>
      <w:marTop w:val="0"/>
      <w:marBottom w:val="0"/>
      <w:divBdr>
        <w:top w:val="none" w:sz="0" w:space="0" w:color="auto"/>
        <w:left w:val="none" w:sz="0" w:space="0" w:color="auto"/>
        <w:bottom w:val="none" w:sz="0" w:space="0" w:color="auto"/>
        <w:right w:val="none" w:sz="0" w:space="0" w:color="auto"/>
      </w:divBdr>
    </w:div>
    <w:div w:id="1257325677">
      <w:bodyDiv w:val="1"/>
      <w:marLeft w:val="0"/>
      <w:marRight w:val="0"/>
      <w:marTop w:val="0"/>
      <w:marBottom w:val="0"/>
      <w:divBdr>
        <w:top w:val="none" w:sz="0" w:space="0" w:color="auto"/>
        <w:left w:val="none" w:sz="0" w:space="0" w:color="auto"/>
        <w:bottom w:val="none" w:sz="0" w:space="0" w:color="auto"/>
        <w:right w:val="none" w:sz="0" w:space="0" w:color="auto"/>
      </w:divBdr>
    </w:div>
    <w:div w:id="1356542798">
      <w:bodyDiv w:val="1"/>
      <w:marLeft w:val="0"/>
      <w:marRight w:val="0"/>
      <w:marTop w:val="0"/>
      <w:marBottom w:val="0"/>
      <w:divBdr>
        <w:top w:val="none" w:sz="0" w:space="0" w:color="auto"/>
        <w:left w:val="none" w:sz="0" w:space="0" w:color="auto"/>
        <w:bottom w:val="none" w:sz="0" w:space="0" w:color="auto"/>
        <w:right w:val="none" w:sz="0" w:space="0" w:color="auto"/>
      </w:divBdr>
    </w:div>
    <w:div w:id="1454590156">
      <w:bodyDiv w:val="1"/>
      <w:marLeft w:val="0"/>
      <w:marRight w:val="0"/>
      <w:marTop w:val="0"/>
      <w:marBottom w:val="0"/>
      <w:divBdr>
        <w:top w:val="none" w:sz="0" w:space="0" w:color="auto"/>
        <w:left w:val="none" w:sz="0" w:space="0" w:color="auto"/>
        <w:bottom w:val="none" w:sz="0" w:space="0" w:color="auto"/>
        <w:right w:val="none" w:sz="0" w:space="0" w:color="auto"/>
      </w:divBdr>
    </w:div>
    <w:div w:id="1539388575">
      <w:bodyDiv w:val="1"/>
      <w:marLeft w:val="0"/>
      <w:marRight w:val="0"/>
      <w:marTop w:val="0"/>
      <w:marBottom w:val="0"/>
      <w:divBdr>
        <w:top w:val="none" w:sz="0" w:space="0" w:color="auto"/>
        <w:left w:val="none" w:sz="0" w:space="0" w:color="auto"/>
        <w:bottom w:val="none" w:sz="0" w:space="0" w:color="auto"/>
        <w:right w:val="none" w:sz="0" w:space="0" w:color="auto"/>
      </w:divBdr>
    </w:div>
    <w:div w:id="1606234471">
      <w:bodyDiv w:val="1"/>
      <w:marLeft w:val="0"/>
      <w:marRight w:val="0"/>
      <w:marTop w:val="0"/>
      <w:marBottom w:val="0"/>
      <w:divBdr>
        <w:top w:val="none" w:sz="0" w:space="0" w:color="auto"/>
        <w:left w:val="none" w:sz="0" w:space="0" w:color="auto"/>
        <w:bottom w:val="none" w:sz="0" w:space="0" w:color="auto"/>
        <w:right w:val="none" w:sz="0" w:space="0" w:color="auto"/>
      </w:divBdr>
    </w:div>
    <w:div w:id="1609778663">
      <w:bodyDiv w:val="1"/>
      <w:marLeft w:val="0"/>
      <w:marRight w:val="0"/>
      <w:marTop w:val="0"/>
      <w:marBottom w:val="0"/>
      <w:divBdr>
        <w:top w:val="none" w:sz="0" w:space="0" w:color="auto"/>
        <w:left w:val="none" w:sz="0" w:space="0" w:color="auto"/>
        <w:bottom w:val="none" w:sz="0" w:space="0" w:color="auto"/>
        <w:right w:val="none" w:sz="0" w:space="0" w:color="auto"/>
      </w:divBdr>
      <w:divsChild>
        <w:div w:id="1195385667">
          <w:marLeft w:val="0"/>
          <w:marRight w:val="0"/>
          <w:marTop w:val="0"/>
          <w:marBottom w:val="0"/>
          <w:divBdr>
            <w:top w:val="none" w:sz="0" w:space="0" w:color="auto"/>
            <w:left w:val="none" w:sz="0" w:space="0" w:color="auto"/>
            <w:bottom w:val="none" w:sz="0" w:space="0" w:color="auto"/>
            <w:right w:val="none" w:sz="0" w:space="0" w:color="auto"/>
          </w:divBdr>
          <w:divsChild>
            <w:div w:id="330715367">
              <w:marLeft w:val="0"/>
              <w:marRight w:val="0"/>
              <w:marTop w:val="0"/>
              <w:marBottom w:val="0"/>
              <w:divBdr>
                <w:top w:val="none" w:sz="0" w:space="0" w:color="auto"/>
                <w:left w:val="none" w:sz="0" w:space="0" w:color="auto"/>
                <w:bottom w:val="none" w:sz="0" w:space="0" w:color="auto"/>
                <w:right w:val="none" w:sz="0" w:space="0" w:color="auto"/>
              </w:divBdr>
              <w:divsChild>
                <w:div w:id="286475092">
                  <w:marLeft w:val="0"/>
                  <w:marRight w:val="0"/>
                  <w:marTop w:val="0"/>
                  <w:marBottom w:val="0"/>
                  <w:divBdr>
                    <w:top w:val="none" w:sz="0" w:space="0" w:color="auto"/>
                    <w:left w:val="none" w:sz="0" w:space="0" w:color="auto"/>
                    <w:bottom w:val="none" w:sz="0" w:space="0" w:color="auto"/>
                    <w:right w:val="none" w:sz="0" w:space="0" w:color="auto"/>
                  </w:divBdr>
                  <w:divsChild>
                    <w:div w:id="957027957">
                      <w:marLeft w:val="0"/>
                      <w:marRight w:val="0"/>
                      <w:marTop w:val="0"/>
                      <w:marBottom w:val="0"/>
                      <w:divBdr>
                        <w:top w:val="none" w:sz="0" w:space="0" w:color="auto"/>
                        <w:left w:val="none" w:sz="0" w:space="0" w:color="auto"/>
                        <w:bottom w:val="none" w:sz="0" w:space="0" w:color="auto"/>
                        <w:right w:val="none" w:sz="0" w:space="0" w:color="auto"/>
                      </w:divBdr>
                      <w:divsChild>
                        <w:div w:id="2033988416">
                          <w:marLeft w:val="0"/>
                          <w:marRight w:val="0"/>
                          <w:marTop w:val="0"/>
                          <w:marBottom w:val="0"/>
                          <w:divBdr>
                            <w:top w:val="none" w:sz="0" w:space="0" w:color="auto"/>
                            <w:left w:val="none" w:sz="0" w:space="0" w:color="auto"/>
                            <w:bottom w:val="none" w:sz="0" w:space="0" w:color="auto"/>
                            <w:right w:val="none" w:sz="0" w:space="0" w:color="auto"/>
                          </w:divBdr>
                          <w:divsChild>
                            <w:div w:id="6085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88678">
      <w:bodyDiv w:val="1"/>
      <w:marLeft w:val="0"/>
      <w:marRight w:val="0"/>
      <w:marTop w:val="0"/>
      <w:marBottom w:val="0"/>
      <w:divBdr>
        <w:top w:val="none" w:sz="0" w:space="0" w:color="auto"/>
        <w:left w:val="none" w:sz="0" w:space="0" w:color="auto"/>
        <w:bottom w:val="none" w:sz="0" w:space="0" w:color="auto"/>
        <w:right w:val="none" w:sz="0" w:space="0" w:color="auto"/>
      </w:divBdr>
      <w:divsChild>
        <w:div w:id="1806006126">
          <w:marLeft w:val="0"/>
          <w:marRight w:val="0"/>
          <w:marTop w:val="0"/>
          <w:marBottom w:val="0"/>
          <w:divBdr>
            <w:top w:val="none" w:sz="0" w:space="0" w:color="auto"/>
            <w:left w:val="none" w:sz="0" w:space="0" w:color="auto"/>
            <w:bottom w:val="none" w:sz="0" w:space="0" w:color="auto"/>
            <w:right w:val="none" w:sz="0" w:space="0" w:color="auto"/>
          </w:divBdr>
          <w:divsChild>
            <w:div w:id="15545671">
              <w:marLeft w:val="0"/>
              <w:marRight w:val="0"/>
              <w:marTop w:val="0"/>
              <w:marBottom w:val="0"/>
              <w:divBdr>
                <w:top w:val="none" w:sz="0" w:space="0" w:color="auto"/>
                <w:left w:val="none" w:sz="0" w:space="0" w:color="auto"/>
                <w:bottom w:val="none" w:sz="0" w:space="0" w:color="auto"/>
                <w:right w:val="none" w:sz="0" w:space="0" w:color="auto"/>
              </w:divBdr>
              <w:divsChild>
                <w:div w:id="1489399279">
                  <w:marLeft w:val="0"/>
                  <w:marRight w:val="0"/>
                  <w:marTop w:val="0"/>
                  <w:marBottom w:val="0"/>
                  <w:divBdr>
                    <w:top w:val="none" w:sz="0" w:space="0" w:color="auto"/>
                    <w:left w:val="none" w:sz="0" w:space="0" w:color="auto"/>
                    <w:bottom w:val="none" w:sz="0" w:space="0" w:color="auto"/>
                    <w:right w:val="none" w:sz="0" w:space="0" w:color="auto"/>
                  </w:divBdr>
                  <w:divsChild>
                    <w:div w:id="355541827">
                      <w:marLeft w:val="0"/>
                      <w:marRight w:val="0"/>
                      <w:marTop w:val="0"/>
                      <w:marBottom w:val="0"/>
                      <w:divBdr>
                        <w:top w:val="none" w:sz="0" w:space="0" w:color="auto"/>
                        <w:left w:val="none" w:sz="0" w:space="0" w:color="auto"/>
                        <w:bottom w:val="none" w:sz="0" w:space="0" w:color="auto"/>
                        <w:right w:val="none" w:sz="0" w:space="0" w:color="auto"/>
                      </w:divBdr>
                      <w:divsChild>
                        <w:div w:id="827136516">
                          <w:marLeft w:val="0"/>
                          <w:marRight w:val="0"/>
                          <w:marTop w:val="0"/>
                          <w:marBottom w:val="0"/>
                          <w:divBdr>
                            <w:top w:val="none" w:sz="0" w:space="0" w:color="auto"/>
                            <w:left w:val="none" w:sz="0" w:space="0" w:color="auto"/>
                            <w:bottom w:val="none" w:sz="0" w:space="0" w:color="auto"/>
                            <w:right w:val="none" w:sz="0" w:space="0" w:color="auto"/>
                          </w:divBdr>
                          <w:divsChild>
                            <w:div w:id="5496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269426">
      <w:bodyDiv w:val="1"/>
      <w:marLeft w:val="0"/>
      <w:marRight w:val="0"/>
      <w:marTop w:val="0"/>
      <w:marBottom w:val="0"/>
      <w:divBdr>
        <w:top w:val="none" w:sz="0" w:space="0" w:color="auto"/>
        <w:left w:val="none" w:sz="0" w:space="0" w:color="auto"/>
        <w:bottom w:val="none" w:sz="0" w:space="0" w:color="auto"/>
        <w:right w:val="none" w:sz="0" w:space="0" w:color="auto"/>
      </w:divBdr>
    </w:div>
    <w:div w:id="1715810899">
      <w:bodyDiv w:val="1"/>
      <w:marLeft w:val="0"/>
      <w:marRight w:val="0"/>
      <w:marTop w:val="0"/>
      <w:marBottom w:val="0"/>
      <w:divBdr>
        <w:top w:val="none" w:sz="0" w:space="0" w:color="auto"/>
        <w:left w:val="none" w:sz="0" w:space="0" w:color="auto"/>
        <w:bottom w:val="none" w:sz="0" w:space="0" w:color="auto"/>
        <w:right w:val="none" w:sz="0" w:space="0" w:color="auto"/>
      </w:divBdr>
    </w:div>
    <w:div w:id="1722514897">
      <w:bodyDiv w:val="1"/>
      <w:marLeft w:val="0"/>
      <w:marRight w:val="0"/>
      <w:marTop w:val="0"/>
      <w:marBottom w:val="0"/>
      <w:divBdr>
        <w:top w:val="none" w:sz="0" w:space="0" w:color="auto"/>
        <w:left w:val="none" w:sz="0" w:space="0" w:color="auto"/>
        <w:bottom w:val="none" w:sz="0" w:space="0" w:color="auto"/>
        <w:right w:val="none" w:sz="0" w:space="0" w:color="auto"/>
      </w:divBdr>
      <w:divsChild>
        <w:div w:id="616565870">
          <w:marLeft w:val="0"/>
          <w:marRight w:val="0"/>
          <w:marTop w:val="0"/>
          <w:marBottom w:val="0"/>
          <w:divBdr>
            <w:top w:val="none" w:sz="0" w:space="0" w:color="auto"/>
            <w:left w:val="none" w:sz="0" w:space="0" w:color="auto"/>
            <w:bottom w:val="none" w:sz="0" w:space="0" w:color="auto"/>
            <w:right w:val="none" w:sz="0" w:space="0" w:color="auto"/>
          </w:divBdr>
          <w:divsChild>
            <w:div w:id="1748530048">
              <w:marLeft w:val="0"/>
              <w:marRight w:val="0"/>
              <w:marTop w:val="0"/>
              <w:marBottom w:val="0"/>
              <w:divBdr>
                <w:top w:val="none" w:sz="0" w:space="0" w:color="auto"/>
                <w:left w:val="none" w:sz="0" w:space="0" w:color="auto"/>
                <w:bottom w:val="none" w:sz="0" w:space="0" w:color="auto"/>
                <w:right w:val="none" w:sz="0" w:space="0" w:color="auto"/>
              </w:divBdr>
              <w:divsChild>
                <w:div w:id="1911694995">
                  <w:marLeft w:val="0"/>
                  <w:marRight w:val="0"/>
                  <w:marTop w:val="0"/>
                  <w:marBottom w:val="0"/>
                  <w:divBdr>
                    <w:top w:val="none" w:sz="0" w:space="0" w:color="auto"/>
                    <w:left w:val="none" w:sz="0" w:space="0" w:color="auto"/>
                    <w:bottom w:val="none" w:sz="0" w:space="0" w:color="auto"/>
                    <w:right w:val="none" w:sz="0" w:space="0" w:color="auto"/>
                  </w:divBdr>
                  <w:divsChild>
                    <w:div w:id="2128573004">
                      <w:marLeft w:val="0"/>
                      <w:marRight w:val="0"/>
                      <w:marTop w:val="0"/>
                      <w:marBottom w:val="0"/>
                      <w:divBdr>
                        <w:top w:val="none" w:sz="0" w:space="0" w:color="auto"/>
                        <w:left w:val="none" w:sz="0" w:space="0" w:color="auto"/>
                        <w:bottom w:val="none" w:sz="0" w:space="0" w:color="auto"/>
                        <w:right w:val="none" w:sz="0" w:space="0" w:color="auto"/>
                      </w:divBdr>
                      <w:divsChild>
                        <w:div w:id="1155225896">
                          <w:marLeft w:val="0"/>
                          <w:marRight w:val="0"/>
                          <w:marTop w:val="0"/>
                          <w:marBottom w:val="0"/>
                          <w:divBdr>
                            <w:top w:val="none" w:sz="0" w:space="0" w:color="auto"/>
                            <w:left w:val="none" w:sz="0" w:space="0" w:color="auto"/>
                            <w:bottom w:val="none" w:sz="0" w:space="0" w:color="auto"/>
                            <w:right w:val="none" w:sz="0" w:space="0" w:color="auto"/>
                          </w:divBdr>
                          <w:divsChild>
                            <w:div w:id="20219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5457">
      <w:bodyDiv w:val="1"/>
      <w:marLeft w:val="0"/>
      <w:marRight w:val="0"/>
      <w:marTop w:val="0"/>
      <w:marBottom w:val="0"/>
      <w:divBdr>
        <w:top w:val="none" w:sz="0" w:space="0" w:color="auto"/>
        <w:left w:val="none" w:sz="0" w:space="0" w:color="auto"/>
        <w:bottom w:val="none" w:sz="0" w:space="0" w:color="auto"/>
        <w:right w:val="none" w:sz="0" w:space="0" w:color="auto"/>
      </w:divBdr>
      <w:divsChild>
        <w:div w:id="1835606958">
          <w:marLeft w:val="0"/>
          <w:marRight w:val="0"/>
          <w:marTop w:val="0"/>
          <w:marBottom w:val="0"/>
          <w:divBdr>
            <w:top w:val="none" w:sz="0" w:space="0" w:color="auto"/>
            <w:left w:val="none" w:sz="0" w:space="0" w:color="auto"/>
            <w:bottom w:val="none" w:sz="0" w:space="0" w:color="auto"/>
            <w:right w:val="none" w:sz="0" w:space="0" w:color="auto"/>
          </w:divBdr>
          <w:divsChild>
            <w:div w:id="2006126889">
              <w:marLeft w:val="0"/>
              <w:marRight w:val="0"/>
              <w:marTop w:val="0"/>
              <w:marBottom w:val="0"/>
              <w:divBdr>
                <w:top w:val="none" w:sz="0" w:space="0" w:color="auto"/>
                <w:left w:val="none" w:sz="0" w:space="0" w:color="auto"/>
                <w:bottom w:val="none" w:sz="0" w:space="0" w:color="auto"/>
                <w:right w:val="none" w:sz="0" w:space="0" w:color="auto"/>
              </w:divBdr>
              <w:divsChild>
                <w:div w:id="299305804">
                  <w:marLeft w:val="0"/>
                  <w:marRight w:val="0"/>
                  <w:marTop w:val="0"/>
                  <w:marBottom w:val="0"/>
                  <w:divBdr>
                    <w:top w:val="none" w:sz="0" w:space="0" w:color="auto"/>
                    <w:left w:val="none" w:sz="0" w:space="0" w:color="auto"/>
                    <w:bottom w:val="none" w:sz="0" w:space="0" w:color="auto"/>
                    <w:right w:val="none" w:sz="0" w:space="0" w:color="auto"/>
                  </w:divBdr>
                  <w:divsChild>
                    <w:div w:id="333413685">
                      <w:marLeft w:val="0"/>
                      <w:marRight w:val="0"/>
                      <w:marTop w:val="0"/>
                      <w:marBottom w:val="0"/>
                      <w:divBdr>
                        <w:top w:val="none" w:sz="0" w:space="0" w:color="auto"/>
                        <w:left w:val="none" w:sz="0" w:space="0" w:color="auto"/>
                        <w:bottom w:val="none" w:sz="0" w:space="0" w:color="auto"/>
                        <w:right w:val="none" w:sz="0" w:space="0" w:color="auto"/>
                      </w:divBdr>
                      <w:divsChild>
                        <w:div w:id="183710390">
                          <w:marLeft w:val="0"/>
                          <w:marRight w:val="0"/>
                          <w:marTop w:val="0"/>
                          <w:marBottom w:val="0"/>
                          <w:divBdr>
                            <w:top w:val="none" w:sz="0" w:space="0" w:color="auto"/>
                            <w:left w:val="none" w:sz="0" w:space="0" w:color="auto"/>
                            <w:bottom w:val="none" w:sz="0" w:space="0" w:color="auto"/>
                            <w:right w:val="none" w:sz="0" w:space="0" w:color="auto"/>
                          </w:divBdr>
                          <w:divsChild>
                            <w:div w:id="1765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02247">
      <w:bodyDiv w:val="1"/>
      <w:marLeft w:val="0"/>
      <w:marRight w:val="0"/>
      <w:marTop w:val="0"/>
      <w:marBottom w:val="0"/>
      <w:divBdr>
        <w:top w:val="none" w:sz="0" w:space="0" w:color="auto"/>
        <w:left w:val="none" w:sz="0" w:space="0" w:color="auto"/>
        <w:bottom w:val="none" w:sz="0" w:space="0" w:color="auto"/>
        <w:right w:val="none" w:sz="0" w:space="0" w:color="auto"/>
      </w:divBdr>
    </w:div>
    <w:div w:id="1968974656">
      <w:bodyDiv w:val="1"/>
      <w:marLeft w:val="0"/>
      <w:marRight w:val="0"/>
      <w:marTop w:val="0"/>
      <w:marBottom w:val="0"/>
      <w:divBdr>
        <w:top w:val="none" w:sz="0" w:space="0" w:color="auto"/>
        <w:left w:val="none" w:sz="0" w:space="0" w:color="auto"/>
        <w:bottom w:val="none" w:sz="0" w:space="0" w:color="auto"/>
        <w:right w:val="none" w:sz="0" w:space="0" w:color="auto"/>
      </w:divBdr>
    </w:div>
    <w:div w:id="1978218780">
      <w:bodyDiv w:val="1"/>
      <w:marLeft w:val="0"/>
      <w:marRight w:val="0"/>
      <w:marTop w:val="0"/>
      <w:marBottom w:val="0"/>
      <w:divBdr>
        <w:top w:val="none" w:sz="0" w:space="0" w:color="auto"/>
        <w:left w:val="none" w:sz="0" w:space="0" w:color="auto"/>
        <w:bottom w:val="none" w:sz="0" w:space="0" w:color="auto"/>
        <w:right w:val="none" w:sz="0" w:space="0" w:color="auto"/>
      </w:divBdr>
    </w:div>
    <w:div w:id="2037341474">
      <w:bodyDiv w:val="1"/>
      <w:marLeft w:val="0"/>
      <w:marRight w:val="0"/>
      <w:marTop w:val="0"/>
      <w:marBottom w:val="0"/>
      <w:divBdr>
        <w:top w:val="none" w:sz="0" w:space="0" w:color="auto"/>
        <w:left w:val="none" w:sz="0" w:space="0" w:color="auto"/>
        <w:bottom w:val="none" w:sz="0" w:space="0" w:color="auto"/>
        <w:right w:val="none" w:sz="0" w:space="0" w:color="auto"/>
      </w:divBdr>
    </w:div>
    <w:div w:id="2046369254">
      <w:bodyDiv w:val="1"/>
      <w:marLeft w:val="0"/>
      <w:marRight w:val="0"/>
      <w:marTop w:val="0"/>
      <w:marBottom w:val="0"/>
      <w:divBdr>
        <w:top w:val="none" w:sz="0" w:space="0" w:color="auto"/>
        <w:left w:val="none" w:sz="0" w:space="0" w:color="auto"/>
        <w:bottom w:val="none" w:sz="0" w:space="0" w:color="auto"/>
        <w:right w:val="none" w:sz="0" w:space="0" w:color="auto"/>
      </w:divBdr>
      <w:divsChild>
        <w:div w:id="1043673583">
          <w:marLeft w:val="0"/>
          <w:marRight w:val="0"/>
          <w:marTop w:val="0"/>
          <w:marBottom w:val="0"/>
          <w:divBdr>
            <w:top w:val="none" w:sz="0" w:space="0" w:color="auto"/>
            <w:left w:val="none" w:sz="0" w:space="0" w:color="auto"/>
            <w:bottom w:val="none" w:sz="0" w:space="0" w:color="auto"/>
            <w:right w:val="none" w:sz="0" w:space="0" w:color="auto"/>
          </w:divBdr>
        </w:div>
        <w:div w:id="835995340">
          <w:marLeft w:val="0"/>
          <w:marRight w:val="0"/>
          <w:marTop w:val="0"/>
          <w:marBottom w:val="0"/>
          <w:divBdr>
            <w:top w:val="none" w:sz="0" w:space="0" w:color="auto"/>
            <w:left w:val="none" w:sz="0" w:space="0" w:color="auto"/>
            <w:bottom w:val="none" w:sz="0" w:space="0" w:color="auto"/>
            <w:right w:val="none" w:sz="0" w:space="0" w:color="auto"/>
          </w:divBdr>
        </w:div>
        <w:div w:id="713578488">
          <w:marLeft w:val="0"/>
          <w:marRight w:val="0"/>
          <w:marTop w:val="0"/>
          <w:marBottom w:val="0"/>
          <w:divBdr>
            <w:top w:val="none" w:sz="0" w:space="0" w:color="auto"/>
            <w:left w:val="none" w:sz="0" w:space="0" w:color="auto"/>
            <w:bottom w:val="none" w:sz="0" w:space="0" w:color="auto"/>
            <w:right w:val="none" w:sz="0" w:space="0" w:color="auto"/>
          </w:divBdr>
        </w:div>
      </w:divsChild>
    </w:div>
    <w:div w:id="2048216547">
      <w:bodyDiv w:val="1"/>
      <w:marLeft w:val="0"/>
      <w:marRight w:val="0"/>
      <w:marTop w:val="0"/>
      <w:marBottom w:val="0"/>
      <w:divBdr>
        <w:top w:val="none" w:sz="0" w:space="0" w:color="auto"/>
        <w:left w:val="none" w:sz="0" w:space="0" w:color="auto"/>
        <w:bottom w:val="none" w:sz="0" w:space="0" w:color="auto"/>
        <w:right w:val="none" w:sz="0" w:space="0" w:color="auto"/>
      </w:divBdr>
    </w:div>
    <w:div w:id="2100180110">
      <w:bodyDiv w:val="1"/>
      <w:marLeft w:val="0"/>
      <w:marRight w:val="0"/>
      <w:marTop w:val="0"/>
      <w:marBottom w:val="0"/>
      <w:divBdr>
        <w:top w:val="none" w:sz="0" w:space="0" w:color="auto"/>
        <w:left w:val="none" w:sz="0" w:space="0" w:color="auto"/>
        <w:bottom w:val="none" w:sz="0" w:space="0" w:color="auto"/>
        <w:right w:val="none" w:sz="0" w:space="0" w:color="auto"/>
      </w:divBdr>
    </w:div>
    <w:div w:id="21294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4753</Words>
  <Characters>27096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Luvuyo Manqoba Mabena</dc:creator>
  <cp:lastModifiedBy>Keneilwe Nkosi</cp:lastModifiedBy>
  <cp:revision>2</cp:revision>
  <cp:lastPrinted>2024-09-06T09:18:00Z</cp:lastPrinted>
  <dcterms:created xsi:type="dcterms:W3CDTF">2024-09-09T20:55:00Z</dcterms:created>
  <dcterms:modified xsi:type="dcterms:W3CDTF">2024-09-09T20:55:00Z</dcterms:modified>
</cp:coreProperties>
</file>